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D2487" w14:textId="77777777" w:rsidR="005F7CE5" w:rsidRDefault="005F7CE5" w:rsidP="005F7CE5">
      <w:pPr>
        <w:jc w:val="center"/>
        <w:rPr>
          <w:rFonts w:cs="Times New Roman"/>
        </w:rPr>
      </w:pPr>
      <w:r w:rsidRPr="00007186">
        <w:rPr>
          <w:rFonts w:cs="Times New Roman"/>
        </w:rPr>
        <w:t>Техническое задание</w:t>
      </w:r>
    </w:p>
    <w:p w14:paraId="0E43EE44" w14:textId="77777777" w:rsidR="00EA79AF" w:rsidRDefault="00EA79AF" w:rsidP="005F7CE5">
      <w:pPr>
        <w:jc w:val="center"/>
        <w:rPr>
          <w:rFonts w:cs="Times New Roman"/>
        </w:rPr>
      </w:pPr>
    </w:p>
    <w:p w14:paraId="18DAB780" w14:textId="77777777" w:rsidR="00EA79AF" w:rsidRPr="00A07212" w:rsidRDefault="00EA79AF" w:rsidP="00EA79AF">
      <w:pPr>
        <w:spacing w:line="276" w:lineRule="auto"/>
        <w:jc w:val="both"/>
      </w:pPr>
      <w:r w:rsidRPr="00A07212">
        <w:rPr>
          <w:b/>
          <w:bCs/>
        </w:rPr>
        <w:t>1.Наименование МТР, работ, услуг:</w:t>
      </w:r>
      <w:r w:rsidRPr="00A07212">
        <w:t xml:space="preserve"> Поставка печи муфельной электрической</w:t>
      </w:r>
      <w:r>
        <w:t xml:space="preserve"> для </w:t>
      </w:r>
      <w:proofErr w:type="spellStart"/>
      <w:r w:rsidRPr="00D73398">
        <w:rPr>
          <w:spacing w:val="-12"/>
        </w:rPr>
        <w:t>озоления</w:t>
      </w:r>
      <w:proofErr w:type="spellEnd"/>
      <w:r w:rsidRPr="00A07212">
        <w:t>.</w:t>
      </w:r>
    </w:p>
    <w:p w14:paraId="1070A99F" w14:textId="77777777" w:rsidR="00EA79AF" w:rsidRDefault="00EA79AF" w:rsidP="00EA79AF">
      <w:pPr>
        <w:spacing w:line="276" w:lineRule="auto"/>
        <w:jc w:val="both"/>
        <w:rPr>
          <w:b/>
          <w:bCs/>
        </w:rPr>
      </w:pPr>
    </w:p>
    <w:p w14:paraId="11C0D943" w14:textId="03410680" w:rsidR="00EA79AF" w:rsidRPr="00A07212" w:rsidRDefault="00EA79AF" w:rsidP="00EA79AF">
      <w:pPr>
        <w:spacing w:line="276" w:lineRule="auto"/>
        <w:jc w:val="both"/>
      </w:pPr>
      <w:r w:rsidRPr="00A07212">
        <w:rPr>
          <w:b/>
          <w:bCs/>
        </w:rPr>
        <w:t>2. Задача (цель, проект), для реализации которой приобретаются данные МТР, работы, услуги:</w:t>
      </w:r>
      <w:r>
        <w:rPr>
          <w:b/>
          <w:bCs/>
        </w:rPr>
        <w:t xml:space="preserve"> </w:t>
      </w:r>
      <w:r w:rsidRPr="00A07212">
        <w:t xml:space="preserve">Печь предназначена для </w:t>
      </w:r>
      <w:proofErr w:type="spellStart"/>
      <w:r>
        <w:t>озоления</w:t>
      </w:r>
      <w:proofErr w:type="spellEnd"/>
      <w:r>
        <w:t xml:space="preserve"> </w:t>
      </w:r>
      <w:r w:rsidRPr="00A07212">
        <w:t>ионообменной смолы.</w:t>
      </w:r>
    </w:p>
    <w:p w14:paraId="2E5BA8FF" w14:textId="77777777" w:rsidR="00EA79AF" w:rsidRDefault="00EA79AF" w:rsidP="00EA79AF">
      <w:pPr>
        <w:spacing w:line="276" w:lineRule="auto"/>
        <w:jc w:val="both"/>
        <w:rPr>
          <w:b/>
          <w:bCs/>
        </w:rPr>
      </w:pPr>
    </w:p>
    <w:p w14:paraId="77788F9B" w14:textId="388F33AE" w:rsidR="00EA79AF" w:rsidRPr="00A07212" w:rsidRDefault="00EA79AF" w:rsidP="00EA79AF">
      <w:pPr>
        <w:spacing w:line="276" w:lineRule="auto"/>
        <w:jc w:val="both"/>
      </w:pPr>
      <w:r w:rsidRPr="00A07212">
        <w:rPr>
          <w:b/>
          <w:bCs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b/>
          <w:bCs/>
        </w:rPr>
        <w:t xml:space="preserve"> </w:t>
      </w:r>
      <w:proofErr w:type="spellStart"/>
      <w:r w:rsidRPr="00A07212">
        <w:t>Озоление</w:t>
      </w:r>
      <w:proofErr w:type="spellEnd"/>
      <w:r w:rsidRPr="00A07212">
        <w:t xml:space="preserve"> ионообменной смолы с содержание</w:t>
      </w:r>
      <w:r>
        <w:t>м</w:t>
      </w:r>
      <w:r w:rsidRPr="00A07212">
        <w:t xml:space="preserve"> золота для последующей передачи </w:t>
      </w:r>
      <w:r>
        <w:t>золы в</w:t>
      </w:r>
      <w:r w:rsidRPr="00A07212">
        <w:t xml:space="preserve"> аффинажный завод.</w:t>
      </w:r>
    </w:p>
    <w:p w14:paraId="672A1DB3" w14:textId="77777777" w:rsidR="00EA79AF" w:rsidRDefault="00EA79AF" w:rsidP="00EA79AF">
      <w:pPr>
        <w:spacing w:line="276" w:lineRule="auto"/>
        <w:jc w:val="both"/>
        <w:rPr>
          <w:b/>
          <w:bCs/>
        </w:rPr>
      </w:pPr>
    </w:p>
    <w:p w14:paraId="55C2478C" w14:textId="77777777" w:rsidR="00EA79AF" w:rsidRPr="00A07212" w:rsidRDefault="00EA79AF" w:rsidP="00EA79AF">
      <w:pPr>
        <w:spacing w:line="276" w:lineRule="auto"/>
        <w:jc w:val="both"/>
        <w:rPr>
          <w:rFonts w:cs="Times New Roman"/>
          <w:b/>
          <w:bCs/>
        </w:rPr>
      </w:pPr>
      <w:r w:rsidRPr="00A07212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</w:t>
      </w:r>
      <w:r w:rsidRPr="00A07212">
        <w:rPr>
          <w:rFonts w:cs="Times New Roman"/>
          <w:b/>
          <w:bCs/>
        </w:rPr>
        <w:t>, учитывать складские остатки на начало планируемого периода поставки):</w:t>
      </w:r>
    </w:p>
    <w:p w14:paraId="193FB8CD" w14:textId="77777777" w:rsidR="00EA79AF" w:rsidRDefault="00EA79AF" w:rsidP="00EA79AF">
      <w:pPr>
        <w:tabs>
          <w:tab w:val="left" w:pos="851"/>
          <w:tab w:val="left" w:pos="993"/>
        </w:tabs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4.1 </w:t>
      </w:r>
      <w:r w:rsidRPr="00F070AD">
        <w:rPr>
          <w:rFonts w:cs="Times New Roman"/>
        </w:rPr>
        <w:t>Количество – 1 шт.</w:t>
      </w:r>
    </w:p>
    <w:p w14:paraId="3CA15C60" w14:textId="77777777" w:rsidR="00EA79AF" w:rsidRDefault="00EA79AF" w:rsidP="00EA79AF">
      <w:pPr>
        <w:spacing w:line="276" w:lineRule="auto"/>
        <w:jc w:val="left"/>
        <w:rPr>
          <w:rFonts w:cs="Times New Roman"/>
        </w:rPr>
      </w:pPr>
      <w:r>
        <w:rPr>
          <w:rFonts w:cs="Times New Roman"/>
        </w:rPr>
        <w:t>4.2</w:t>
      </w:r>
      <w:r w:rsidRPr="00F070AD">
        <w:rPr>
          <w:rFonts w:cs="Times New Roman"/>
        </w:rPr>
        <w:t xml:space="preserve"> </w:t>
      </w:r>
      <w:r>
        <w:rPr>
          <w:rFonts w:cs="Times New Roman"/>
        </w:rPr>
        <w:t>Муфельная печь должна</w:t>
      </w:r>
      <w:r w:rsidRPr="00FC33D8">
        <w:rPr>
          <w:rFonts w:cs="Times New Roman"/>
        </w:rPr>
        <w:t xml:space="preserve"> обеспечивать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озоление</w:t>
      </w:r>
      <w:proofErr w:type="spellEnd"/>
      <w:r>
        <w:rPr>
          <w:rFonts w:cs="Times New Roman"/>
        </w:rPr>
        <w:t xml:space="preserve"> ионообменной смолы с содержанием золота, для</w:t>
      </w:r>
      <w:r w:rsidRPr="00F070AD">
        <w:rPr>
          <w:rFonts w:cs="Times New Roman"/>
        </w:rPr>
        <w:t xml:space="preserve"> </w:t>
      </w:r>
      <w:r w:rsidRPr="00007186">
        <w:rPr>
          <w:rFonts w:cs="Times New Roman"/>
        </w:rPr>
        <w:t>последующей передачи</w:t>
      </w:r>
      <w:r>
        <w:rPr>
          <w:rFonts w:cs="Times New Roman"/>
        </w:rPr>
        <w:t xml:space="preserve"> золы</w:t>
      </w:r>
      <w:r w:rsidRPr="00007186">
        <w:rPr>
          <w:rFonts w:cs="Times New Roman"/>
        </w:rPr>
        <w:t xml:space="preserve"> в</w:t>
      </w:r>
      <w:r>
        <w:rPr>
          <w:rFonts w:cs="Times New Roman"/>
        </w:rPr>
        <w:t xml:space="preserve"> </w:t>
      </w:r>
      <w:r w:rsidRPr="00007186">
        <w:rPr>
          <w:rFonts w:cs="Times New Roman"/>
        </w:rPr>
        <w:t>аффинажный завод.</w:t>
      </w:r>
      <w:r>
        <w:rPr>
          <w:rFonts w:cs="Times New Roman"/>
        </w:rPr>
        <w:t xml:space="preserve"> </w:t>
      </w:r>
    </w:p>
    <w:p w14:paraId="1561A8CB" w14:textId="77777777" w:rsidR="00EA79AF" w:rsidRPr="006E4372" w:rsidRDefault="00EA79AF" w:rsidP="00EA79AF">
      <w:pPr>
        <w:spacing w:line="276" w:lineRule="auto"/>
        <w:jc w:val="left"/>
        <w:rPr>
          <w:rFonts w:cs="Times New Roman"/>
          <w:b/>
          <w:bCs/>
        </w:rPr>
      </w:pPr>
      <w:r>
        <w:rPr>
          <w:rFonts w:cs="Times New Roman"/>
        </w:rPr>
        <w:t>4.3 Муфельная печь должна</w:t>
      </w:r>
      <w:r w:rsidRPr="00E36F64">
        <w:rPr>
          <w:rFonts w:cs="Times New Roman"/>
        </w:rPr>
        <w:t xml:space="preserve"> </w:t>
      </w:r>
      <w:r>
        <w:rPr>
          <w:rFonts w:cs="Times New Roman"/>
        </w:rPr>
        <w:t xml:space="preserve">быть устойчива к воздействию выделяемых веществ в процессе </w:t>
      </w:r>
      <w:proofErr w:type="spellStart"/>
      <w:r>
        <w:rPr>
          <w:rFonts w:cs="Times New Roman"/>
        </w:rPr>
        <w:t>озоления</w:t>
      </w:r>
      <w:proofErr w:type="spellEnd"/>
      <w:r>
        <w:rPr>
          <w:rFonts w:cs="Times New Roman"/>
        </w:rPr>
        <w:t xml:space="preserve">: </w:t>
      </w:r>
      <w:r w:rsidRPr="006E4372">
        <w:rPr>
          <w:rStyle w:val="af"/>
          <w:rFonts w:cs="Times New Roman"/>
          <w:color w:val="333333"/>
          <w:shd w:val="clear" w:color="auto" w:fill="FFFFFF"/>
        </w:rPr>
        <w:t xml:space="preserve">сополимеров </w:t>
      </w:r>
      <w:r w:rsidRPr="007749E8">
        <w:rPr>
          <w:rStyle w:val="af"/>
          <w:rFonts w:cs="Times New Roman"/>
          <w:color w:val="333333"/>
          <w:shd w:val="clear" w:color="auto" w:fill="FFFFFF"/>
        </w:rPr>
        <w:t>стирола и дивинилбензола</w:t>
      </w:r>
      <w:r>
        <w:rPr>
          <w:rStyle w:val="af"/>
          <w:rFonts w:cs="Times New Roman"/>
          <w:color w:val="333333"/>
          <w:shd w:val="clear" w:color="auto" w:fill="FFFFFF"/>
        </w:rPr>
        <w:t xml:space="preserve">, </w:t>
      </w:r>
      <w:r w:rsidRPr="007749E8">
        <w:rPr>
          <w:rStyle w:val="af"/>
          <w:rFonts w:cs="Times New Roman"/>
          <w:color w:val="333333"/>
          <w:shd w:val="clear" w:color="auto" w:fill="FFFFFF"/>
        </w:rPr>
        <w:t>макропористого полистирола</w:t>
      </w:r>
      <w:r>
        <w:rPr>
          <w:rStyle w:val="af"/>
          <w:rFonts w:cs="Times New Roman"/>
          <w:color w:val="333333"/>
          <w:shd w:val="clear" w:color="auto" w:fill="FFFFFF"/>
        </w:rPr>
        <w:t>,</w:t>
      </w:r>
      <w:r>
        <w:rPr>
          <w:rFonts w:cs="Times New Roman"/>
        </w:rPr>
        <w:t xml:space="preserve"> паров цианида и щелочи. </w:t>
      </w:r>
    </w:p>
    <w:p w14:paraId="5E952605" w14:textId="77777777" w:rsidR="00EA79AF" w:rsidRPr="00F070AD" w:rsidRDefault="00EA79AF" w:rsidP="00EA79AF">
      <w:pPr>
        <w:spacing w:line="276" w:lineRule="auto"/>
        <w:jc w:val="left"/>
      </w:pPr>
      <w:r w:rsidRPr="00F070AD">
        <w:rPr>
          <w:rFonts w:cs="Times New Roman"/>
        </w:rPr>
        <w:t>4.</w:t>
      </w:r>
      <w:r>
        <w:rPr>
          <w:rFonts w:cs="Times New Roman"/>
        </w:rPr>
        <w:t>4</w:t>
      </w:r>
      <w:r>
        <w:t xml:space="preserve"> </w:t>
      </w:r>
      <w:r w:rsidRPr="00F070AD">
        <w:rPr>
          <w:rFonts w:cs="Times New Roman"/>
        </w:rPr>
        <w:t xml:space="preserve">Габаритные размеры оборудования, </w:t>
      </w:r>
      <w:r>
        <w:rPr>
          <w:rFonts w:cs="Times New Roman"/>
        </w:rPr>
        <w:t>м</w:t>
      </w:r>
      <w:r w:rsidRPr="00F070AD">
        <w:rPr>
          <w:rFonts w:cs="Times New Roman"/>
        </w:rPr>
        <w:t>м</w:t>
      </w:r>
      <w:r>
        <w:rPr>
          <w:rFonts w:cs="Times New Roman"/>
        </w:rPr>
        <w:t>,</w:t>
      </w:r>
      <w:r w:rsidRPr="006F5573">
        <w:rPr>
          <w:rFonts w:cs="Times New Roman"/>
        </w:rPr>
        <w:t xml:space="preserve"> </w:t>
      </w:r>
      <w:r w:rsidRPr="00F070AD">
        <w:rPr>
          <w:rFonts w:cs="Times New Roman"/>
        </w:rPr>
        <w:t>не более:</w:t>
      </w:r>
    </w:p>
    <w:p w14:paraId="1AE08973" w14:textId="77777777" w:rsidR="00EA79AF" w:rsidRPr="00AA4A55" w:rsidRDefault="00EA79AF" w:rsidP="00EA79AF">
      <w:pPr>
        <w:pStyle w:val="a7"/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глубина</w:t>
      </w:r>
      <w:r w:rsidRPr="00AA4A5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>1300</w:t>
      </w:r>
      <w:r w:rsidRPr="00AA4A55">
        <w:rPr>
          <w:rFonts w:ascii="Times New Roman" w:hAnsi="Times New Roman" w:cs="Times New Roman"/>
          <w:sz w:val="24"/>
          <w:szCs w:val="24"/>
        </w:rPr>
        <w:t xml:space="preserve">, ширина – </w:t>
      </w:r>
      <w:r>
        <w:rPr>
          <w:rFonts w:ascii="Times New Roman" w:hAnsi="Times New Roman" w:cs="Times New Roman"/>
          <w:sz w:val="24"/>
          <w:szCs w:val="24"/>
        </w:rPr>
        <w:t>1300</w:t>
      </w:r>
      <w:r w:rsidRPr="00AA4A55">
        <w:rPr>
          <w:rFonts w:ascii="Times New Roman" w:hAnsi="Times New Roman" w:cs="Times New Roman"/>
          <w:sz w:val="24"/>
          <w:szCs w:val="24"/>
        </w:rPr>
        <w:t xml:space="preserve">, высота – </w:t>
      </w:r>
      <w:r>
        <w:rPr>
          <w:rFonts w:ascii="Times New Roman" w:hAnsi="Times New Roman" w:cs="Times New Roman"/>
          <w:sz w:val="24"/>
          <w:szCs w:val="24"/>
        </w:rPr>
        <w:t>1400</w:t>
      </w:r>
      <w:r w:rsidRPr="00AA4A55">
        <w:rPr>
          <w:rFonts w:ascii="Times New Roman" w:hAnsi="Times New Roman" w:cs="Times New Roman"/>
          <w:sz w:val="24"/>
          <w:szCs w:val="24"/>
        </w:rPr>
        <w:t>.</w:t>
      </w:r>
    </w:p>
    <w:p w14:paraId="3305CF61" w14:textId="77777777" w:rsidR="00EA79AF" w:rsidRPr="00222F9B" w:rsidRDefault="00EA79AF" w:rsidP="00EA79AF">
      <w:pPr>
        <w:spacing w:line="276" w:lineRule="auto"/>
        <w:jc w:val="left"/>
      </w:pPr>
      <w:r w:rsidRPr="00222F9B">
        <w:t>4.</w:t>
      </w:r>
      <w:r>
        <w:t>5</w:t>
      </w:r>
      <w:r w:rsidRPr="00222F9B">
        <w:t xml:space="preserve"> Размеры рабочей камеры, мм: </w:t>
      </w:r>
    </w:p>
    <w:p w14:paraId="00F18479" w14:textId="77777777" w:rsidR="00EA79AF" w:rsidRPr="00222F9B" w:rsidRDefault="00EA79AF" w:rsidP="00EA79AF">
      <w:pPr>
        <w:pStyle w:val="a7"/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22F9B">
        <w:rPr>
          <w:rFonts w:ascii="Times New Roman" w:hAnsi="Times New Roman" w:cs="Times New Roman"/>
          <w:sz w:val="24"/>
          <w:szCs w:val="24"/>
        </w:rPr>
        <w:t xml:space="preserve">глубина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222F9B">
        <w:rPr>
          <w:rFonts w:ascii="Times New Roman" w:hAnsi="Times New Roman" w:cs="Times New Roman"/>
          <w:sz w:val="24"/>
          <w:szCs w:val="24"/>
        </w:rPr>
        <w:t>500</w:t>
      </w:r>
      <w:r>
        <w:rPr>
          <w:rFonts w:ascii="Times New Roman" w:hAnsi="Times New Roman" w:cs="Times New Roman"/>
          <w:sz w:val="24"/>
          <w:szCs w:val="24"/>
        </w:rPr>
        <w:t xml:space="preserve"> до 550</w:t>
      </w:r>
      <w:r w:rsidRPr="00222F9B">
        <w:rPr>
          <w:rFonts w:ascii="Times New Roman" w:hAnsi="Times New Roman" w:cs="Times New Roman"/>
          <w:sz w:val="24"/>
          <w:szCs w:val="24"/>
        </w:rPr>
        <w:t xml:space="preserve">, ширина </w:t>
      </w:r>
      <w:r>
        <w:rPr>
          <w:rFonts w:ascii="Times New Roman" w:hAnsi="Times New Roman" w:cs="Times New Roman"/>
          <w:sz w:val="24"/>
          <w:szCs w:val="24"/>
        </w:rPr>
        <w:t>от 250</w:t>
      </w:r>
      <w:r w:rsidRPr="00222F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Pr="00222F9B">
        <w:rPr>
          <w:rFonts w:ascii="Times New Roman" w:hAnsi="Times New Roman" w:cs="Times New Roman"/>
          <w:sz w:val="24"/>
          <w:szCs w:val="24"/>
        </w:rPr>
        <w:t xml:space="preserve">300, высота </w:t>
      </w:r>
      <w:r>
        <w:rPr>
          <w:rFonts w:ascii="Times New Roman" w:hAnsi="Times New Roman" w:cs="Times New Roman"/>
          <w:sz w:val="24"/>
          <w:szCs w:val="24"/>
        </w:rPr>
        <w:t xml:space="preserve">от 220 до </w:t>
      </w:r>
      <w:r w:rsidRPr="00222F9B">
        <w:rPr>
          <w:rFonts w:ascii="Times New Roman" w:hAnsi="Times New Roman" w:cs="Times New Roman"/>
          <w:sz w:val="24"/>
          <w:szCs w:val="24"/>
        </w:rPr>
        <w:t>300.</w:t>
      </w:r>
    </w:p>
    <w:p w14:paraId="4C73CD54" w14:textId="77777777" w:rsidR="00EA79AF" w:rsidRPr="00222F9B" w:rsidRDefault="00EA79AF" w:rsidP="00EA79AF">
      <w:pPr>
        <w:pStyle w:val="a7"/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22F9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22F9B">
        <w:rPr>
          <w:rFonts w:ascii="Times New Roman" w:hAnsi="Times New Roman" w:cs="Times New Roman"/>
          <w:sz w:val="24"/>
          <w:szCs w:val="24"/>
        </w:rPr>
        <w:t xml:space="preserve"> Рабочий объем камеры</w:t>
      </w:r>
      <w:r>
        <w:rPr>
          <w:rFonts w:ascii="Times New Roman" w:hAnsi="Times New Roman" w:cs="Times New Roman"/>
          <w:sz w:val="24"/>
          <w:szCs w:val="24"/>
        </w:rPr>
        <w:t xml:space="preserve">, л: от 27,5 до </w:t>
      </w:r>
      <w:r w:rsidRPr="00222F9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9,</w:t>
      </w:r>
      <w:r w:rsidRPr="00222F9B">
        <w:rPr>
          <w:rFonts w:ascii="Times New Roman" w:hAnsi="Times New Roman" w:cs="Times New Roman"/>
          <w:sz w:val="24"/>
          <w:szCs w:val="24"/>
        </w:rPr>
        <w:t>5.</w:t>
      </w:r>
    </w:p>
    <w:p w14:paraId="1198F247" w14:textId="77777777" w:rsidR="00EA79AF" w:rsidRPr="00965D0D" w:rsidRDefault="00EA79AF" w:rsidP="00EA79AF">
      <w:pPr>
        <w:spacing w:line="276" w:lineRule="auto"/>
        <w:jc w:val="left"/>
      </w:pPr>
      <w:r>
        <w:t>4.7</w:t>
      </w:r>
      <w:r w:rsidRPr="00965D0D">
        <w:t xml:space="preserve"> Максимальная рабочая температура </w:t>
      </w:r>
      <w:r>
        <w:t xml:space="preserve">не менее, </w:t>
      </w:r>
      <w:r w:rsidRPr="00965D0D">
        <w:t>°С</w:t>
      </w:r>
      <w:r>
        <w:t xml:space="preserve"> – плюс 800</w:t>
      </w:r>
      <w:r w:rsidRPr="00965D0D">
        <w:t>;</w:t>
      </w:r>
      <w:r>
        <w:t xml:space="preserve"> точность поддержания температуры по объему печи </w:t>
      </w:r>
      <w:r>
        <w:rPr>
          <w:rFonts w:cs="Times New Roman"/>
        </w:rPr>
        <w:t>±</w:t>
      </w:r>
      <w:r>
        <w:t>10</w:t>
      </w:r>
      <w:r>
        <w:rPr>
          <w:rFonts w:cs="Times New Roman"/>
        </w:rPr>
        <w:t>°</w:t>
      </w:r>
      <w:r>
        <w:t>С.</w:t>
      </w:r>
    </w:p>
    <w:p w14:paraId="339335CE" w14:textId="77777777" w:rsidR="00EA79AF" w:rsidRPr="000F7B64" w:rsidRDefault="00EA79AF" w:rsidP="00EA79AF">
      <w:pPr>
        <w:spacing w:line="276" w:lineRule="auto"/>
        <w:jc w:val="left"/>
        <w:rPr>
          <w:rFonts w:cs="Times New Roman"/>
        </w:rPr>
      </w:pPr>
      <w:r>
        <w:rPr>
          <w:rFonts w:cs="Times New Roman"/>
        </w:rPr>
        <w:t>4.8</w:t>
      </w:r>
      <w:r w:rsidRPr="000F7B64">
        <w:rPr>
          <w:rFonts w:cs="Times New Roman"/>
        </w:rPr>
        <w:t xml:space="preserve"> Среда в рабочем пространстве – воздух</w:t>
      </w:r>
      <w:r>
        <w:rPr>
          <w:rFonts w:cs="Times New Roman"/>
        </w:rPr>
        <w:t>.</w:t>
      </w:r>
    </w:p>
    <w:p w14:paraId="3183F987" w14:textId="77777777" w:rsidR="00EA79AF" w:rsidRPr="00A075A1" w:rsidRDefault="00EA79AF" w:rsidP="00EA79AF">
      <w:pPr>
        <w:widowControl/>
        <w:suppressAutoHyphens w:val="0"/>
        <w:autoSpaceDN/>
        <w:spacing w:line="276" w:lineRule="auto"/>
        <w:jc w:val="left"/>
        <w:textAlignment w:val="auto"/>
        <w:rPr>
          <w:rFonts w:eastAsia="Times New Roman" w:cs="Times New Roman"/>
          <w:kern w:val="0"/>
          <w:lang w:eastAsia="ru-RU" w:bidi="ar-SA"/>
        </w:rPr>
      </w:pPr>
      <w:r w:rsidRPr="00A075A1">
        <w:rPr>
          <w:rFonts w:cs="Times New Roman"/>
        </w:rPr>
        <w:t>4.</w:t>
      </w:r>
      <w:r>
        <w:rPr>
          <w:rFonts w:cs="Times New Roman"/>
        </w:rPr>
        <w:t>9</w:t>
      </w:r>
      <w:r w:rsidRPr="00A075A1">
        <w:rPr>
          <w:rFonts w:cs="Times New Roman"/>
        </w:rPr>
        <w:t xml:space="preserve"> Конструкция должна иметь вытяжную трубу и иметь отверстие приточного воздуха для х</w:t>
      </w:r>
      <w:r w:rsidRPr="00A075A1">
        <w:rPr>
          <w:rFonts w:eastAsia="Times New Roman" w:cs="Times New Roman"/>
          <w:kern w:val="0"/>
          <w:lang w:eastAsia="ru-RU" w:bidi="ar-SA"/>
        </w:rPr>
        <w:t xml:space="preserve">орошего притока и оттока воздуха, при этом </w:t>
      </w:r>
      <w:proofErr w:type="spellStart"/>
      <w:r w:rsidRPr="00A075A1">
        <w:rPr>
          <w:rFonts w:eastAsia="Times New Roman" w:cs="Times New Roman"/>
          <w:kern w:val="0"/>
          <w:lang w:eastAsia="ru-RU" w:bidi="ar-SA"/>
        </w:rPr>
        <w:t>озоленная</w:t>
      </w:r>
      <w:proofErr w:type="spellEnd"/>
      <w:r w:rsidRPr="00A075A1">
        <w:rPr>
          <w:rFonts w:eastAsia="Times New Roman" w:cs="Times New Roman"/>
          <w:kern w:val="0"/>
          <w:lang w:eastAsia="ru-RU" w:bidi="ar-SA"/>
        </w:rPr>
        <w:t xml:space="preserve"> смола не должна уходить в вытяжку.</w:t>
      </w:r>
      <w:r>
        <w:rPr>
          <w:rFonts w:eastAsia="Times New Roman" w:cs="Times New Roman"/>
          <w:kern w:val="0"/>
          <w:lang w:eastAsia="ru-RU" w:bidi="ar-SA"/>
        </w:rPr>
        <w:t xml:space="preserve"> </w:t>
      </w:r>
    </w:p>
    <w:p w14:paraId="2F0873C8" w14:textId="77777777" w:rsidR="00EA79AF" w:rsidRDefault="00EA79AF" w:rsidP="00EA79AF">
      <w:pPr>
        <w:widowControl/>
        <w:suppressAutoHyphens w:val="0"/>
        <w:autoSpaceDN/>
        <w:spacing w:line="276" w:lineRule="auto"/>
        <w:jc w:val="left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4.10 Должна быть предусмотрена регулировка воздухообмена в рабочей камере муфельной печи.</w:t>
      </w:r>
    </w:p>
    <w:p w14:paraId="724E7AEC" w14:textId="77777777" w:rsidR="00EA79AF" w:rsidRPr="00F37E62" w:rsidRDefault="00EA79AF" w:rsidP="00EA79AF">
      <w:pPr>
        <w:widowControl/>
        <w:suppressAutoHyphens w:val="0"/>
        <w:autoSpaceDN/>
        <w:spacing w:line="276" w:lineRule="auto"/>
        <w:jc w:val="left"/>
        <w:textAlignment w:val="auto"/>
        <w:rPr>
          <w:rFonts w:eastAsia="Times New Roman" w:cs="Times New Roman"/>
          <w:kern w:val="0"/>
          <w:lang w:eastAsia="ru-RU" w:bidi="ar-SA"/>
        </w:rPr>
      </w:pPr>
      <w:r w:rsidRPr="00F37E62">
        <w:rPr>
          <w:rFonts w:eastAsia="Times New Roman" w:cs="Times New Roman"/>
          <w:kern w:val="0"/>
          <w:lang w:eastAsia="ru-RU" w:bidi="ar-SA"/>
        </w:rPr>
        <w:t>4.1</w:t>
      </w:r>
      <w:r>
        <w:rPr>
          <w:rFonts w:eastAsia="Times New Roman" w:cs="Times New Roman"/>
          <w:kern w:val="0"/>
          <w:lang w:eastAsia="ru-RU" w:bidi="ar-SA"/>
        </w:rPr>
        <w:t>1</w:t>
      </w:r>
      <w:r w:rsidRPr="00F37E62">
        <w:rPr>
          <w:rFonts w:eastAsia="Times New Roman" w:cs="Times New Roman"/>
          <w:kern w:val="0"/>
          <w:lang w:eastAsia="ru-RU" w:bidi="ar-SA"/>
        </w:rPr>
        <w:t xml:space="preserve"> </w:t>
      </w:r>
      <w:r w:rsidRPr="00F37E62">
        <w:t xml:space="preserve">Образующиеся отработанные газы должны выводиться из печного пространства и </w:t>
      </w:r>
      <w:r w:rsidRPr="00F37E62">
        <w:rPr>
          <w:rFonts w:cs="Times New Roman"/>
        </w:rPr>
        <w:t>доочищаться</w:t>
      </w:r>
      <w:r>
        <w:rPr>
          <w:rFonts w:cs="Times New Roman"/>
        </w:rPr>
        <w:t xml:space="preserve"> от</w:t>
      </w:r>
      <w:r w:rsidRPr="00F37E62">
        <w:rPr>
          <w:rFonts w:cs="Times New Roman"/>
          <w:color w:val="000000"/>
          <w:shd w:val="clear" w:color="auto" w:fill="FFFFFF"/>
        </w:rPr>
        <w:t xml:space="preserve"> газообразных, аэрозольных и твердых дымовых выбросов</w:t>
      </w:r>
      <w:r>
        <w:rPr>
          <w:rFonts w:cs="Times New Roman"/>
          <w:color w:val="000000"/>
          <w:shd w:val="clear" w:color="auto" w:fill="FFFFFF"/>
        </w:rPr>
        <w:t>.</w:t>
      </w:r>
    </w:p>
    <w:p w14:paraId="47CEA393" w14:textId="77777777" w:rsidR="00EA79AF" w:rsidRPr="00F3165A" w:rsidRDefault="00EA79AF" w:rsidP="00EA79AF">
      <w:pPr>
        <w:tabs>
          <w:tab w:val="left" w:pos="-108"/>
        </w:tabs>
        <w:spacing w:line="276" w:lineRule="auto"/>
        <w:jc w:val="both"/>
        <w:rPr>
          <w:rFonts w:cs="Times New Roman"/>
        </w:rPr>
      </w:pPr>
      <w:r w:rsidRPr="00F37E62">
        <w:rPr>
          <w:rFonts w:cs="Times New Roman"/>
        </w:rPr>
        <w:t>4.1</w:t>
      </w:r>
      <w:r>
        <w:rPr>
          <w:rFonts w:cs="Times New Roman"/>
        </w:rPr>
        <w:t>2</w:t>
      </w:r>
      <w:r w:rsidRPr="00F37E62">
        <w:rPr>
          <w:rFonts w:cs="Times New Roman"/>
        </w:rPr>
        <w:t xml:space="preserve"> Нагревательные элементы </w:t>
      </w:r>
      <w:r w:rsidRPr="00F3165A">
        <w:rPr>
          <w:rFonts w:cs="Times New Roman"/>
        </w:rPr>
        <w:t xml:space="preserve">печи должны </w:t>
      </w:r>
      <w:r w:rsidRPr="00F3165A">
        <w:rPr>
          <w:rFonts w:cs="Times New Roman"/>
          <w:color w:val="333333"/>
          <w:shd w:val="clear" w:color="auto" w:fill="FFFFFF"/>
        </w:rPr>
        <w:t xml:space="preserve">обеспечивать равномерное распределение температуры во всей </w:t>
      </w:r>
      <w:r>
        <w:rPr>
          <w:rFonts w:cs="Times New Roman"/>
          <w:color w:val="333333"/>
          <w:shd w:val="clear" w:color="auto" w:fill="FFFFFF"/>
        </w:rPr>
        <w:t xml:space="preserve">рабочей </w:t>
      </w:r>
      <w:r w:rsidRPr="00F3165A">
        <w:rPr>
          <w:rFonts w:cs="Times New Roman"/>
          <w:color w:val="333333"/>
          <w:shd w:val="clear" w:color="auto" w:fill="FFFFFF"/>
        </w:rPr>
        <w:t>камере и выдерживать воздействие агрессивных веществ в процессе</w:t>
      </w:r>
      <w:r>
        <w:rPr>
          <w:rFonts w:cs="Times New Roman"/>
          <w:color w:val="333333"/>
          <w:shd w:val="clear" w:color="auto" w:fill="FFFFFF"/>
        </w:rPr>
        <w:t xml:space="preserve"> </w:t>
      </w:r>
      <w:r w:rsidRPr="00F3165A">
        <w:rPr>
          <w:rFonts w:cs="Times New Roman"/>
          <w:color w:val="333333"/>
          <w:shd w:val="clear" w:color="auto" w:fill="FFFFFF"/>
        </w:rPr>
        <w:t>нагрева</w:t>
      </w:r>
      <w:r>
        <w:rPr>
          <w:rFonts w:cs="Times New Roman"/>
          <w:color w:val="333333"/>
          <w:shd w:val="clear" w:color="auto" w:fill="FFFFFF"/>
        </w:rPr>
        <w:t xml:space="preserve">. </w:t>
      </w:r>
      <w:r w:rsidRPr="00F3165A">
        <w:rPr>
          <w:rFonts w:cs="Times New Roman"/>
        </w:rPr>
        <w:t xml:space="preserve">Данные по </w:t>
      </w:r>
      <w:r w:rsidRPr="00F3165A">
        <w:rPr>
          <w:rFonts w:cs="Times New Roman"/>
          <w:color w:val="000000"/>
        </w:rPr>
        <w:t xml:space="preserve">конструктиву и описанию нагревательных элементов </w:t>
      </w:r>
      <w:r w:rsidRPr="00F3165A">
        <w:rPr>
          <w:rFonts w:cs="Times New Roman"/>
        </w:rPr>
        <w:t xml:space="preserve">должны </w:t>
      </w:r>
      <w:r w:rsidRPr="00F3165A">
        <w:rPr>
          <w:rFonts w:cs="Times New Roman"/>
          <w:color w:val="000000"/>
        </w:rPr>
        <w:t>быть представлены в паспорте оборудования</w:t>
      </w:r>
      <w:r>
        <w:rPr>
          <w:rFonts w:cs="Times New Roman"/>
        </w:rPr>
        <w:t>. </w:t>
      </w:r>
    </w:p>
    <w:p w14:paraId="5D661159" w14:textId="77777777" w:rsidR="00EA79AF" w:rsidRDefault="00EA79AF" w:rsidP="00EA79AF">
      <w:pPr>
        <w:tabs>
          <w:tab w:val="left" w:pos="-108"/>
        </w:tabs>
        <w:spacing w:line="276" w:lineRule="auto"/>
        <w:jc w:val="both"/>
        <w:rPr>
          <w:rFonts w:cs="Times New Roman"/>
        </w:rPr>
      </w:pPr>
      <w:r>
        <w:t xml:space="preserve">4.13 </w:t>
      </w:r>
      <w:r w:rsidRPr="00D24AE7">
        <w:rPr>
          <w:rFonts w:cs="Times New Roman"/>
        </w:rPr>
        <w:t>Футеровка печи должна состоять из двух слоев, огнеупорно</w:t>
      </w:r>
      <w:r>
        <w:rPr>
          <w:rFonts w:cs="Times New Roman"/>
        </w:rPr>
        <w:t>го</w:t>
      </w:r>
      <w:r w:rsidRPr="00D24AE7">
        <w:rPr>
          <w:rFonts w:cs="Times New Roman"/>
        </w:rPr>
        <w:t xml:space="preserve"> и теплоизоляционно</w:t>
      </w:r>
      <w:r>
        <w:rPr>
          <w:rFonts w:cs="Times New Roman"/>
        </w:rPr>
        <w:t>го</w:t>
      </w:r>
      <w:r w:rsidRPr="00D24AE7">
        <w:rPr>
          <w:rFonts w:cs="Times New Roman"/>
        </w:rPr>
        <w:t xml:space="preserve">. </w:t>
      </w:r>
      <w:r w:rsidRPr="00D24AE7">
        <w:rPr>
          <w:rFonts w:cs="Times New Roman"/>
          <w:color w:val="000000"/>
        </w:rPr>
        <w:t xml:space="preserve">Теплоизоляция должна обеспечивать низкую теплопроводность и наружные стенки корпуса оборудования не должны нагреваться более 40 </w:t>
      </w:r>
      <w:r w:rsidRPr="00D24AE7">
        <w:rPr>
          <w:rFonts w:cs="Times New Roman"/>
        </w:rPr>
        <w:t>°С</w:t>
      </w:r>
      <w:r>
        <w:rPr>
          <w:rFonts w:cs="Times New Roman"/>
        </w:rPr>
        <w:t>.</w:t>
      </w:r>
    </w:p>
    <w:p w14:paraId="2FB46018" w14:textId="77777777" w:rsidR="00EA79AF" w:rsidRPr="007D553F" w:rsidRDefault="00EA79AF" w:rsidP="00EA79AF">
      <w:pPr>
        <w:tabs>
          <w:tab w:val="left" w:pos="-108"/>
        </w:tabs>
        <w:spacing w:line="276" w:lineRule="auto"/>
        <w:jc w:val="both"/>
        <w:rPr>
          <w:rFonts w:cs="Times New Roman"/>
          <w:color w:val="000000"/>
        </w:rPr>
      </w:pPr>
      <w:r w:rsidRPr="0073074F">
        <w:rPr>
          <w:rFonts w:cs="Times New Roman"/>
        </w:rPr>
        <w:t>4.</w:t>
      </w:r>
      <w:r>
        <w:rPr>
          <w:rFonts w:cs="Times New Roman"/>
        </w:rPr>
        <w:t>14</w:t>
      </w:r>
      <w:r w:rsidRPr="0073074F">
        <w:rPr>
          <w:rFonts w:cs="Times New Roman"/>
        </w:rPr>
        <w:t xml:space="preserve"> </w:t>
      </w:r>
      <w:r w:rsidRPr="0073074F">
        <w:rPr>
          <w:rFonts w:cs="Times New Roman"/>
          <w:color w:val="000000"/>
        </w:rPr>
        <w:t xml:space="preserve">Шум от работы оборудования не должно превышать </w:t>
      </w:r>
      <w:r>
        <w:rPr>
          <w:rFonts w:cs="Times New Roman"/>
          <w:color w:val="000000"/>
        </w:rPr>
        <w:t>75 дБ</w:t>
      </w:r>
      <w:r w:rsidRPr="0073074F">
        <w:rPr>
          <w:rFonts w:cs="Times New Roman"/>
          <w:color w:val="000000"/>
        </w:rPr>
        <w:t>.</w:t>
      </w:r>
    </w:p>
    <w:p w14:paraId="35D74D9D" w14:textId="77777777" w:rsidR="00EA79AF" w:rsidRDefault="00EA79AF" w:rsidP="00EA79AF">
      <w:pPr>
        <w:spacing w:line="276" w:lineRule="auto"/>
        <w:jc w:val="left"/>
        <w:rPr>
          <w:rFonts w:cs="Times New Roman"/>
        </w:rPr>
      </w:pPr>
      <w:r>
        <w:lastRenderedPageBreak/>
        <w:t>4.15</w:t>
      </w:r>
      <w:r w:rsidRPr="00965D0D">
        <w:t xml:space="preserve"> Загрузка </w:t>
      </w:r>
      <w:r>
        <w:t xml:space="preserve">в </w:t>
      </w:r>
      <w:r w:rsidRPr="00965D0D">
        <w:t>печ</w:t>
      </w:r>
      <w:r>
        <w:t>ь</w:t>
      </w:r>
      <w:r w:rsidRPr="00965D0D">
        <w:t xml:space="preserve"> </w:t>
      </w:r>
      <w:r>
        <w:t>- горизонтальная.</w:t>
      </w:r>
    </w:p>
    <w:p w14:paraId="1FC95229" w14:textId="77777777" w:rsidR="00EA79AF" w:rsidRPr="009867CF" w:rsidRDefault="00EA79AF" w:rsidP="00EA79AF">
      <w:pPr>
        <w:tabs>
          <w:tab w:val="left" w:pos="284"/>
          <w:tab w:val="left" w:pos="709"/>
          <w:tab w:val="left" w:pos="851"/>
          <w:tab w:val="left" w:pos="993"/>
        </w:tabs>
        <w:spacing w:line="276" w:lineRule="auto"/>
        <w:jc w:val="both"/>
        <w:rPr>
          <w:rFonts w:eastAsia="Times New Roman" w:cs="Times New Roman"/>
          <w:bCs/>
        </w:rPr>
      </w:pPr>
      <w:r w:rsidRPr="009867CF">
        <w:rPr>
          <w:rFonts w:cs="Times New Roman"/>
        </w:rPr>
        <w:t>4.1</w:t>
      </w:r>
      <w:r>
        <w:rPr>
          <w:rFonts w:cs="Times New Roman"/>
        </w:rPr>
        <w:t xml:space="preserve">6 </w:t>
      </w:r>
      <w:r w:rsidRPr="009867CF">
        <w:rPr>
          <w:rFonts w:eastAsia="Times New Roman"/>
          <w:bCs/>
        </w:rPr>
        <w:t>Электропитание оборудования должно осуществляться от трехфазной сети переменного тока напряжением питающей сети – 380 В частотой 50 Гц.</w:t>
      </w:r>
    </w:p>
    <w:p w14:paraId="0961A55F" w14:textId="77777777" w:rsidR="00EA79AF" w:rsidRDefault="00EA79AF" w:rsidP="00EA79AF">
      <w:pPr>
        <w:spacing w:line="276" w:lineRule="auto"/>
        <w:jc w:val="left"/>
        <w:rPr>
          <w:rFonts w:cs="Times New Roman"/>
        </w:rPr>
      </w:pPr>
      <w:r>
        <w:rPr>
          <w:rFonts w:cs="Times New Roman"/>
        </w:rPr>
        <w:t xml:space="preserve">4.17 </w:t>
      </w:r>
      <w:r w:rsidRPr="000F7B64">
        <w:rPr>
          <w:rFonts w:cs="Times New Roman"/>
        </w:rPr>
        <w:t xml:space="preserve">Должен быть предусмотрен </w:t>
      </w:r>
      <w:r w:rsidRPr="000507B9">
        <w:t>дисплей отображения</w:t>
      </w:r>
      <w:r>
        <w:t xml:space="preserve"> данных (значения: температуры фактической, заданной, </w:t>
      </w:r>
      <m:oMath>
        <m:r>
          <w:rPr>
            <w:rFonts w:ascii="Cambria Math" w:hAnsi="Cambria Math"/>
          </w:rPr>
          <m:t>℃</m:t>
        </m:r>
      </m:oMath>
      <w:r w:rsidRPr="00392FB8">
        <w:rPr>
          <w:rFonts w:eastAsiaTheme="minorEastAsia"/>
        </w:rPr>
        <w:t>; времени</w:t>
      </w:r>
      <w:r>
        <w:rPr>
          <w:rFonts w:eastAsiaTheme="minorEastAsia"/>
        </w:rPr>
        <w:t>, мин.).</w:t>
      </w:r>
    </w:p>
    <w:p w14:paraId="0211E304" w14:textId="77777777" w:rsidR="00EA79AF" w:rsidRDefault="00EA79AF" w:rsidP="00EA79AF">
      <w:pPr>
        <w:tabs>
          <w:tab w:val="left" w:pos="-108"/>
        </w:tabs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4.18 </w:t>
      </w:r>
      <w:r w:rsidRPr="000F7B64">
        <w:rPr>
          <w:rFonts w:cs="Times New Roman"/>
        </w:rPr>
        <w:t>Печь должна быть оснащена программируемым терморегулятором с возможностью задания длительности нагрева (время нагрева) и выдержки (время поддержания температуры).</w:t>
      </w:r>
    </w:p>
    <w:p w14:paraId="033EB818" w14:textId="77777777" w:rsidR="00EA79AF" w:rsidRPr="007B18E7" w:rsidRDefault="00EA79AF" w:rsidP="00EA79AF">
      <w:pPr>
        <w:tabs>
          <w:tab w:val="left" w:pos="-108"/>
        </w:tabs>
        <w:spacing w:line="276" w:lineRule="auto"/>
        <w:jc w:val="both"/>
      </w:pPr>
      <w:r>
        <w:rPr>
          <w:rFonts w:cs="Times New Roman"/>
        </w:rPr>
        <w:t xml:space="preserve">4.19 </w:t>
      </w:r>
      <w:r w:rsidRPr="00007186">
        <w:t>Для измерения и регулировки температуры в газовом пространстве печи долж</w:t>
      </w:r>
      <w:r>
        <w:t>ен</w:t>
      </w:r>
      <w:r w:rsidRPr="00007186">
        <w:t xml:space="preserve"> быть использован износостойкий термоэлемент</w:t>
      </w:r>
      <w:r>
        <w:t>.</w:t>
      </w:r>
    </w:p>
    <w:p w14:paraId="18292792" w14:textId="77777777" w:rsidR="00EA79AF" w:rsidRDefault="00EA79AF" w:rsidP="00EA79AF">
      <w:pPr>
        <w:tabs>
          <w:tab w:val="left" w:pos="284"/>
          <w:tab w:val="left" w:pos="709"/>
          <w:tab w:val="left" w:pos="851"/>
          <w:tab w:val="left" w:pos="993"/>
        </w:tabs>
        <w:spacing w:line="276" w:lineRule="auto"/>
        <w:jc w:val="both"/>
        <w:rPr>
          <w:rFonts w:eastAsia="Times New Roman" w:cs="Times New Roman"/>
          <w:bCs/>
        </w:rPr>
      </w:pPr>
      <w:r>
        <w:rPr>
          <w:rFonts w:cs="Times New Roman"/>
          <w:bCs/>
        </w:rPr>
        <w:t xml:space="preserve">4.20 </w:t>
      </w:r>
      <w:r w:rsidRPr="009867CF">
        <w:rPr>
          <w:rFonts w:cs="Times New Roman"/>
          <w:bCs/>
        </w:rPr>
        <w:t xml:space="preserve">Оборудование предназначено для работы от 1 до </w:t>
      </w:r>
      <w:r>
        <w:rPr>
          <w:rFonts w:cs="Times New Roman"/>
          <w:bCs/>
        </w:rPr>
        <w:t>2</w:t>
      </w:r>
      <w:r w:rsidRPr="009867CF">
        <w:rPr>
          <w:rFonts w:cs="Times New Roman"/>
          <w:bCs/>
        </w:rPr>
        <w:t xml:space="preserve"> смен</w:t>
      </w:r>
      <w:r>
        <w:rPr>
          <w:rFonts w:cs="Times New Roman"/>
          <w:bCs/>
        </w:rPr>
        <w:t>.</w:t>
      </w:r>
    </w:p>
    <w:p w14:paraId="7DDFD503" w14:textId="77777777" w:rsidR="00EA79AF" w:rsidRPr="00A07212" w:rsidRDefault="00EA79AF" w:rsidP="00EA79AF">
      <w:pPr>
        <w:tabs>
          <w:tab w:val="left" w:pos="284"/>
          <w:tab w:val="left" w:pos="709"/>
          <w:tab w:val="left" w:pos="851"/>
          <w:tab w:val="left" w:pos="993"/>
        </w:tabs>
        <w:spacing w:line="276" w:lineRule="auto"/>
        <w:jc w:val="both"/>
        <w:rPr>
          <w:rFonts w:eastAsia="Times New Roman" w:cs="Times New Roman"/>
          <w:bCs/>
        </w:rPr>
      </w:pPr>
      <w:r>
        <w:rPr>
          <w:rFonts w:cs="Times New Roman"/>
          <w:bCs/>
        </w:rPr>
        <w:t xml:space="preserve">4.21 </w:t>
      </w:r>
      <w:r w:rsidRPr="009867CF">
        <w:rPr>
          <w:rFonts w:cs="Times New Roman"/>
          <w:bCs/>
        </w:rPr>
        <w:t xml:space="preserve">Оборудование должно работать при температуре окружающей среды от </w:t>
      </w:r>
      <w:r>
        <w:rPr>
          <w:rFonts w:cs="Times New Roman"/>
          <w:bCs/>
        </w:rPr>
        <w:t xml:space="preserve">плюс </w:t>
      </w:r>
      <w:r w:rsidRPr="009867CF">
        <w:rPr>
          <w:rFonts w:cs="Times New Roman"/>
          <w:bCs/>
        </w:rPr>
        <w:t xml:space="preserve">15 </w:t>
      </w:r>
      <w:r w:rsidRPr="001F79B7">
        <w:sym w:font="Symbol" w:char="F0B0"/>
      </w:r>
      <w:r w:rsidRPr="009867CF">
        <w:rPr>
          <w:rFonts w:cs="Times New Roman"/>
          <w:bCs/>
        </w:rPr>
        <w:t xml:space="preserve">С до </w:t>
      </w:r>
      <w:r>
        <w:rPr>
          <w:rFonts w:cs="Times New Roman"/>
          <w:bCs/>
        </w:rPr>
        <w:t xml:space="preserve">плюс </w:t>
      </w:r>
      <w:r w:rsidRPr="009867CF">
        <w:rPr>
          <w:rFonts w:cs="Times New Roman"/>
          <w:bCs/>
        </w:rPr>
        <w:t>35</w:t>
      </w:r>
      <w:r>
        <w:rPr>
          <w:rFonts w:cs="Times New Roman"/>
          <w:bCs/>
        </w:rPr>
        <w:t xml:space="preserve"> </w:t>
      </w:r>
      <w:r w:rsidRPr="001F79B7">
        <w:sym w:font="Symbol" w:char="F0B0"/>
      </w:r>
      <w:r w:rsidRPr="009867CF">
        <w:rPr>
          <w:rFonts w:cs="Times New Roman"/>
          <w:bCs/>
        </w:rPr>
        <w:t xml:space="preserve">С и </w:t>
      </w:r>
      <w:r>
        <w:rPr>
          <w:rFonts w:eastAsia="Times New Roman"/>
          <w:lang w:eastAsia="ru-RU"/>
        </w:rPr>
        <w:t>о</w:t>
      </w:r>
      <w:r w:rsidRPr="00AD2BB3">
        <w:rPr>
          <w:rFonts w:eastAsia="Times New Roman"/>
          <w:lang w:eastAsia="ru-RU"/>
        </w:rPr>
        <w:t>тносительн</w:t>
      </w:r>
      <w:r>
        <w:rPr>
          <w:rFonts w:eastAsia="Times New Roman"/>
          <w:lang w:eastAsia="ru-RU"/>
        </w:rPr>
        <w:t>ой</w:t>
      </w:r>
      <w:r w:rsidRPr="00AD2BB3">
        <w:rPr>
          <w:rFonts w:eastAsia="Times New Roman"/>
          <w:lang w:eastAsia="ru-RU"/>
        </w:rPr>
        <w:t xml:space="preserve"> влажность</w:t>
      </w:r>
      <w:r>
        <w:rPr>
          <w:rFonts w:eastAsia="Times New Roman"/>
          <w:lang w:eastAsia="ru-RU"/>
        </w:rPr>
        <w:t>ю</w:t>
      </w:r>
      <w:r w:rsidRPr="00AD2BB3">
        <w:rPr>
          <w:rFonts w:eastAsia="Times New Roman"/>
          <w:lang w:eastAsia="ru-RU"/>
        </w:rPr>
        <w:t xml:space="preserve"> воздуха: </w:t>
      </w:r>
      <w:r>
        <w:rPr>
          <w:rFonts w:eastAsia="Times New Roman"/>
          <w:lang w:eastAsia="ru-RU"/>
        </w:rPr>
        <w:t>не более</w:t>
      </w:r>
      <w:r w:rsidRPr="00AD2BB3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8</w:t>
      </w:r>
      <w:r w:rsidRPr="00AD2BB3">
        <w:rPr>
          <w:rFonts w:eastAsia="Times New Roman"/>
          <w:lang w:eastAsia="ru-RU"/>
        </w:rPr>
        <w:t>5</w:t>
      </w:r>
      <w:r>
        <w:rPr>
          <w:rFonts w:eastAsia="Times New Roman"/>
          <w:lang w:eastAsia="ru-RU"/>
        </w:rPr>
        <w:t xml:space="preserve"> </w:t>
      </w:r>
      <w:r w:rsidRPr="00AD2BB3">
        <w:rPr>
          <w:rFonts w:eastAsia="Times New Roman"/>
          <w:lang w:eastAsia="ru-RU"/>
        </w:rPr>
        <w:t>%</w:t>
      </w:r>
      <w:r>
        <w:rPr>
          <w:rFonts w:eastAsia="Times New Roman"/>
          <w:lang w:eastAsia="ru-RU"/>
        </w:rPr>
        <w:t xml:space="preserve"> при плюс 25 </w:t>
      </w:r>
      <w:r w:rsidRPr="00AD2BB3">
        <w:rPr>
          <w:rFonts w:eastAsia="Times New Roman"/>
          <w:lang w:eastAsia="ru-RU"/>
        </w:rPr>
        <w:t>ºС.</w:t>
      </w:r>
    </w:p>
    <w:p w14:paraId="0EFBC986" w14:textId="77777777" w:rsidR="00EA79AF" w:rsidRPr="009867CF" w:rsidRDefault="00EA79AF" w:rsidP="00EA79AF">
      <w:pPr>
        <w:tabs>
          <w:tab w:val="left" w:pos="284"/>
          <w:tab w:val="left" w:pos="709"/>
          <w:tab w:val="left" w:pos="851"/>
          <w:tab w:val="left" w:pos="993"/>
        </w:tabs>
        <w:spacing w:line="276" w:lineRule="auto"/>
        <w:jc w:val="both"/>
        <w:rPr>
          <w:rFonts w:eastAsia="Times New Roman" w:cs="Times New Roman"/>
          <w:bCs/>
        </w:rPr>
      </w:pPr>
      <w:r>
        <w:rPr>
          <w:rFonts w:cs="Times New Roman"/>
        </w:rPr>
        <w:t xml:space="preserve">4.22 </w:t>
      </w:r>
      <w:r w:rsidRPr="009867CF">
        <w:rPr>
          <w:rFonts w:cs="Times New Roman"/>
        </w:rPr>
        <w:t xml:space="preserve">Оборудование поставляется в составе: </w:t>
      </w:r>
    </w:p>
    <w:p w14:paraId="6C6EDDA3" w14:textId="77777777" w:rsidR="00EA79AF" w:rsidRPr="00D90012" w:rsidRDefault="00EA79AF" w:rsidP="00EA79AF">
      <w:pPr>
        <w:pStyle w:val="a7"/>
        <w:numPr>
          <w:ilvl w:val="0"/>
          <w:numId w:val="8"/>
        </w:numPr>
        <w:tabs>
          <w:tab w:val="left" w:pos="993"/>
        </w:tabs>
        <w:spacing w:after="0" w:line="276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муфельная печь</w:t>
      </w:r>
      <w:r w:rsidRPr="00D90012">
        <w:rPr>
          <w:rFonts w:ascii="Times New Roman" w:hAnsi="Times New Roman" w:cs="Times New Roman"/>
          <w:sz w:val="24"/>
          <w:szCs w:val="24"/>
        </w:rPr>
        <w:t>;</w:t>
      </w:r>
    </w:p>
    <w:p w14:paraId="7439ACC0" w14:textId="77777777" w:rsidR="00EA79AF" w:rsidRPr="00D138B0" w:rsidRDefault="00EA79AF" w:rsidP="00EA79AF">
      <w:pPr>
        <w:pStyle w:val="a7"/>
        <w:numPr>
          <w:ilvl w:val="0"/>
          <w:numId w:val="8"/>
        </w:numPr>
        <w:tabs>
          <w:tab w:val="left" w:pos="1134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D138B0">
        <w:rPr>
          <w:rFonts w:ascii="Times New Roman" w:hAnsi="Times New Roman" w:cs="Times New Roman"/>
          <w:sz w:val="24"/>
          <w:szCs w:val="24"/>
          <w:lang w:eastAsia="ru-RU"/>
        </w:rPr>
        <w:t>эксплуатационная документация;</w:t>
      </w:r>
    </w:p>
    <w:p w14:paraId="63A52960" w14:textId="77777777" w:rsidR="00EA79AF" w:rsidRPr="00D138B0" w:rsidRDefault="00EA79AF" w:rsidP="00EA79AF">
      <w:pPr>
        <w:pStyle w:val="a7"/>
        <w:numPr>
          <w:ilvl w:val="0"/>
          <w:numId w:val="8"/>
        </w:numPr>
        <w:tabs>
          <w:tab w:val="left" w:pos="1134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D138B0">
        <w:rPr>
          <w:rFonts w:ascii="Times New Roman" w:hAnsi="Times New Roman" w:cs="Times New Roman"/>
          <w:sz w:val="24"/>
          <w:szCs w:val="24"/>
          <w:lang w:eastAsia="ru-RU"/>
        </w:rPr>
        <w:t>транспортная упаковка;</w:t>
      </w:r>
    </w:p>
    <w:p w14:paraId="523129CE" w14:textId="77777777" w:rsidR="00EA79AF" w:rsidRPr="001F3A00" w:rsidRDefault="00EA79AF" w:rsidP="00EA79AF">
      <w:pPr>
        <w:pStyle w:val="a7"/>
        <w:numPr>
          <w:ilvl w:val="0"/>
          <w:numId w:val="8"/>
        </w:numPr>
        <w:tabs>
          <w:tab w:val="left" w:pos="284"/>
          <w:tab w:val="left" w:pos="633"/>
          <w:tab w:val="left" w:pos="709"/>
          <w:tab w:val="left" w:pos="851"/>
          <w:tab w:val="left" w:pos="993"/>
        </w:tabs>
        <w:spacing w:after="0" w:line="276" w:lineRule="auto"/>
        <w:ind w:left="0" w:firstLine="567"/>
        <w:jc w:val="both"/>
        <w:rPr>
          <w:rFonts w:eastAsia="Times New Roman" w:cs="Times New Roman"/>
          <w:bCs/>
        </w:rPr>
      </w:pPr>
      <w:r w:rsidRPr="001F3A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минимально необходимый комплект ЗИП, обеспечивающий работоспособность оборудования в течение гарантийного срока (</w:t>
      </w:r>
      <w:r w:rsidRPr="001F3A00">
        <w:rPr>
          <w:rFonts w:ascii="Times New Roman" w:hAnsi="Times New Roman" w:cs="Times New Roman"/>
          <w:sz w:val="24"/>
          <w:szCs w:val="24"/>
          <w:lang w:eastAsia="ru-RU"/>
        </w:rPr>
        <w:t>обязательно должен включать в себя все быстроизнашивающиеся детали, нагревательные элементы).</w:t>
      </w:r>
    </w:p>
    <w:p w14:paraId="431DAD2F" w14:textId="77777777" w:rsidR="00EA79AF" w:rsidRPr="001F3A00" w:rsidRDefault="00EA79AF" w:rsidP="00EA79AF">
      <w:pPr>
        <w:tabs>
          <w:tab w:val="left" w:pos="284"/>
          <w:tab w:val="left" w:pos="633"/>
          <w:tab w:val="left" w:pos="709"/>
          <w:tab w:val="left" w:pos="851"/>
          <w:tab w:val="left" w:pos="993"/>
        </w:tabs>
        <w:spacing w:line="276" w:lineRule="auto"/>
        <w:jc w:val="both"/>
        <w:rPr>
          <w:rFonts w:eastAsia="Times New Roman" w:cs="Times New Roman"/>
          <w:bCs/>
        </w:rPr>
      </w:pPr>
      <w:r w:rsidRPr="001F3A00">
        <w:rPr>
          <w:rFonts w:cs="Times New Roman"/>
        </w:rPr>
        <w:t>4.2</w:t>
      </w:r>
      <w:r>
        <w:rPr>
          <w:rFonts w:cs="Times New Roman"/>
        </w:rPr>
        <w:t>3</w:t>
      </w:r>
      <w:r w:rsidRPr="001F3A00">
        <w:rPr>
          <w:rFonts w:cs="Times New Roman"/>
        </w:rPr>
        <w:t xml:space="preserve"> В комплект эксплуатационной документации должны входить:</w:t>
      </w:r>
    </w:p>
    <w:p w14:paraId="6489CCBF" w14:textId="77777777" w:rsidR="00EA79AF" w:rsidRPr="00D90012" w:rsidRDefault="00EA79AF" w:rsidP="00EA79AF">
      <w:pPr>
        <w:pStyle w:val="a7"/>
        <w:numPr>
          <w:ilvl w:val="0"/>
          <w:numId w:val="7"/>
        </w:numPr>
        <w:tabs>
          <w:tab w:val="left" w:pos="993"/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012">
        <w:rPr>
          <w:rFonts w:ascii="Times New Roman" w:hAnsi="Times New Roman" w:cs="Times New Roman"/>
          <w:sz w:val="24"/>
          <w:szCs w:val="24"/>
        </w:rPr>
        <w:t>техническое описание и инструкция по эксплуатации на русском языке;</w:t>
      </w:r>
    </w:p>
    <w:p w14:paraId="1580B213" w14:textId="77777777" w:rsidR="00EA79AF" w:rsidRPr="00986D73" w:rsidRDefault="00EA79AF" w:rsidP="00EA79AF">
      <w:pPr>
        <w:pStyle w:val="a7"/>
        <w:numPr>
          <w:ilvl w:val="0"/>
          <w:numId w:val="7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012">
        <w:rPr>
          <w:rFonts w:ascii="Times New Roman" w:hAnsi="Times New Roman" w:cs="Times New Roman"/>
          <w:sz w:val="24"/>
          <w:szCs w:val="24"/>
        </w:rPr>
        <w:t>электрическ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D90012">
        <w:rPr>
          <w:rFonts w:ascii="Times New Roman" w:hAnsi="Times New Roman" w:cs="Times New Roman"/>
          <w:sz w:val="24"/>
          <w:szCs w:val="24"/>
        </w:rPr>
        <w:t>принципиальн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86D73">
        <w:rPr>
          <w:rFonts w:ascii="Times New Roman" w:hAnsi="Times New Roman" w:cs="Times New Roman"/>
          <w:sz w:val="24"/>
          <w:szCs w:val="24"/>
        </w:rPr>
        <w:t xml:space="preserve"> схем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86D73">
        <w:rPr>
          <w:rFonts w:ascii="Times New Roman" w:hAnsi="Times New Roman" w:cs="Times New Roman"/>
          <w:sz w:val="24"/>
          <w:szCs w:val="24"/>
        </w:rPr>
        <w:t>;</w:t>
      </w:r>
    </w:p>
    <w:p w14:paraId="053C51F5" w14:textId="77777777" w:rsidR="00EA79AF" w:rsidRPr="00AA4A55" w:rsidRDefault="00EA79AF" w:rsidP="00EA79AF">
      <w:pPr>
        <w:pStyle w:val="a7"/>
        <w:numPr>
          <w:ilvl w:val="0"/>
          <w:numId w:val="7"/>
        </w:numPr>
        <w:tabs>
          <w:tab w:val="left" w:pos="993"/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733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на оборудование</w:t>
      </w:r>
      <w:r w:rsidRPr="00AA4A55">
        <w:rPr>
          <w:rFonts w:ascii="Times New Roman" w:hAnsi="Times New Roman" w:cs="Times New Roman"/>
          <w:sz w:val="24"/>
          <w:szCs w:val="24"/>
        </w:rPr>
        <w:t xml:space="preserve"> (с указанием содержания драгоценных металлов).</w:t>
      </w:r>
    </w:p>
    <w:p w14:paraId="7620C951" w14:textId="77777777" w:rsidR="00EA79AF" w:rsidRPr="00A07212" w:rsidRDefault="00EA79AF" w:rsidP="00EA79AF">
      <w:pPr>
        <w:tabs>
          <w:tab w:val="left" w:pos="284"/>
          <w:tab w:val="left" w:pos="709"/>
          <w:tab w:val="left" w:pos="851"/>
          <w:tab w:val="left" w:pos="993"/>
        </w:tabs>
        <w:spacing w:line="276" w:lineRule="auto"/>
        <w:jc w:val="both"/>
        <w:rPr>
          <w:rFonts w:eastAsia="Times New Roman" w:cs="Times New Roman"/>
          <w:bCs/>
        </w:rPr>
      </w:pPr>
      <w:r w:rsidRPr="00A07212">
        <w:rPr>
          <w:rFonts w:cs="Times New Roman"/>
          <w:lang w:eastAsia="ru-RU"/>
        </w:rPr>
        <w:t>4.</w:t>
      </w:r>
      <w:r>
        <w:rPr>
          <w:rFonts w:cs="Times New Roman"/>
          <w:lang w:eastAsia="ru-RU"/>
        </w:rPr>
        <w:t>24</w:t>
      </w:r>
      <w:r w:rsidRPr="00A07212">
        <w:rPr>
          <w:rFonts w:cs="Times New Roman"/>
          <w:lang w:eastAsia="ru-RU"/>
        </w:rPr>
        <w:t xml:space="preserve"> Оборудование должно иметь маркировку, предусматривающую: </w:t>
      </w:r>
    </w:p>
    <w:p w14:paraId="62D813CC" w14:textId="77777777" w:rsidR="00EA79AF" w:rsidRPr="00F55096" w:rsidRDefault="00EA79AF" w:rsidP="00EA79AF">
      <w:pPr>
        <w:pStyle w:val="a7"/>
        <w:numPr>
          <w:ilvl w:val="0"/>
          <w:numId w:val="9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F55096">
        <w:rPr>
          <w:rFonts w:ascii="Times New Roman" w:hAnsi="Times New Roman" w:cs="Times New Roman"/>
          <w:color w:val="000000"/>
          <w:sz w:val="24"/>
          <w:szCs w:val="24"/>
        </w:rPr>
        <w:t>аименование, товарный знак изготовителя, наименование страны, где изготовлена продукция;</w:t>
      </w:r>
      <w:r w:rsidRPr="00F550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7C5E31" w14:textId="77777777" w:rsidR="00EA79AF" w:rsidRPr="00F55096" w:rsidRDefault="00EA79AF" w:rsidP="00EA79AF">
      <w:pPr>
        <w:pStyle w:val="a7"/>
        <w:numPr>
          <w:ilvl w:val="0"/>
          <w:numId w:val="9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F55096">
        <w:rPr>
          <w:rFonts w:ascii="Times New Roman" w:hAnsi="Times New Roman" w:cs="Times New Roman"/>
          <w:color w:val="000000"/>
          <w:sz w:val="24"/>
          <w:szCs w:val="24"/>
        </w:rPr>
        <w:t>одель (тип) оборудования;</w:t>
      </w:r>
      <w:r w:rsidRPr="00F550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36328D" w14:textId="77777777" w:rsidR="00EA79AF" w:rsidRPr="00F55096" w:rsidRDefault="00EA79AF" w:rsidP="00EA79AF">
      <w:pPr>
        <w:pStyle w:val="a7"/>
        <w:numPr>
          <w:ilvl w:val="0"/>
          <w:numId w:val="9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F55096">
        <w:rPr>
          <w:rFonts w:ascii="Times New Roman" w:hAnsi="Times New Roman" w:cs="Times New Roman"/>
          <w:color w:val="000000"/>
          <w:sz w:val="24"/>
          <w:szCs w:val="24"/>
        </w:rPr>
        <w:t>ерийный номер (номер партии);</w:t>
      </w:r>
      <w:r w:rsidRPr="00F550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E2045" w14:textId="77777777" w:rsidR="00EA79AF" w:rsidRPr="00F55096" w:rsidRDefault="00EA79AF" w:rsidP="00EA79AF">
      <w:pPr>
        <w:pStyle w:val="a7"/>
        <w:numPr>
          <w:ilvl w:val="0"/>
          <w:numId w:val="9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F55096">
        <w:rPr>
          <w:rFonts w:ascii="Times New Roman" w:hAnsi="Times New Roman" w:cs="Times New Roman"/>
          <w:color w:val="000000"/>
          <w:sz w:val="24"/>
          <w:szCs w:val="24"/>
        </w:rPr>
        <w:t>ата изготовления оборудования (месяц, год);</w:t>
      </w:r>
    </w:p>
    <w:p w14:paraId="1868B0C4" w14:textId="77777777" w:rsidR="00EA79AF" w:rsidRPr="00F55096" w:rsidRDefault="00EA79AF" w:rsidP="00EA79AF">
      <w:pPr>
        <w:pStyle w:val="a7"/>
        <w:numPr>
          <w:ilvl w:val="0"/>
          <w:numId w:val="9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F55096">
        <w:rPr>
          <w:rFonts w:ascii="Times New Roman" w:hAnsi="Times New Roman" w:cs="Times New Roman"/>
          <w:color w:val="000000"/>
          <w:sz w:val="24"/>
          <w:szCs w:val="24"/>
        </w:rPr>
        <w:t>апряжение, частота электрического тока и потребляемая электрическая мощность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351FD70" w14:textId="77777777" w:rsidR="00EA79AF" w:rsidRPr="00F55096" w:rsidRDefault="00EA79AF" w:rsidP="00EA79AF">
      <w:pPr>
        <w:spacing w:line="276" w:lineRule="auto"/>
        <w:jc w:val="both"/>
        <w:rPr>
          <w:rFonts w:cs="Times New Roman"/>
          <w:lang w:eastAsia="ru-RU"/>
        </w:rPr>
      </w:pPr>
      <w:r w:rsidRPr="00F55096">
        <w:rPr>
          <w:rFonts w:cs="Times New Roman"/>
          <w:color w:val="000000"/>
        </w:rPr>
        <w:t>Предупредительные надписи, нанесенные на оборудовании, должны информировать пользователя</w:t>
      </w:r>
      <w:r>
        <w:rPr>
          <w:rFonts w:cs="Times New Roman"/>
          <w:color w:val="000000"/>
        </w:rPr>
        <w:t xml:space="preserve"> </w:t>
      </w:r>
      <w:r w:rsidRPr="00F55096">
        <w:rPr>
          <w:rFonts w:cs="Times New Roman"/>
          <w:color w:val="000000"/>
        </w:rPr>
        <w:t>об опасности вредного термического воздействия, поражения электрическим током. Оборудование должно иметь четкие нестираемые предупреждающие надписи или знаки о видах опасности. Знаки могут быть в виде пиктограмм и символов согласно</w:t>
      </w:r>
      <w:r>
        <w:rPr>
          <w:rFonts w:cs="Times New Roman"/>
          <w:color w:val="000000"/>
        </w:rPr>
        <w:br/>
      </w:r>
      <w:r w:rsidRPr="00F55096">
        <w:rPr>
          <w:rFonts w:cs="Times New Roman"/>
          <w:color w:val="000000"/>
        </w:rPr>
        <w:t xml:space="preserve">ГОСТ Р 12.4.026, если же имеются надписи, то они должны быть понятны и составлены на русском языке. </w:t>
      </w:r>
    </w:p>
    <w:p w14:paraId="7B7467EF" w14:textId="77777777" w:rsidR="00EA79AF" w:rsidRPr="00027954" w:rsidRDefault="00EA79AF" w:rsidP="00EA79AF">
      <w:pPr>
        <w:tabs>
          <w:tab w:val="left" w:pos="284"/>
          <w:tab w:val="left" w:pos="709"/>
          <w:tab w:val="left" w:pos="851"/>
          <w:tab w:val="left" w:pos="993"/>
        </w:tabs>
        <w:spacing w:line="276" w:lineRule="auto"/>
        <w:jc w:val="both"/>
        <w:rPr>
          <w:rFonts w:eastAsia="Times New Roman" w:cs="Times New Roman"/>
          <w:bCs/>
        </w:rPr>
      </w:pPr>
      <w:r w:rsidRPr="00027954">
        <w:rPr>
          <w:rFonts w:cs="Times New Roman"/>
        </w:rPr>
        <w:t>4.2</w:t>
      </w:r>
      <w:r>
        <w:rPr>
          <w:rFonts w:cs="Times New Roman"/>
        </w:rPr>
        <w:t>5</w:t>
      </w:r>
      <w:r w:rsidRPr="00027954">
        <w:rPr>
          <w:rFonts w:cs="Times New Roman"/>
        </w:rPr>
        <w:t xml:space="preserve"> Все средства измерений должны иметь первичную поверку. Срок</w:t>
      </w:r>
      <w:r>
        <w:rPr>
          <w:rFonts w:cs="Times New Roman"/>
        </w:rPr>
        <w:t xml:space="preserve"> действия</w:t>
      </w:r>
      <w:r w:rsidRPr="00027954">
        <w:rPr>
          <w:rFonts w:cs="Times New Roman"/>
        </w:rPr>
        <w:t xml:space="preserve"> поверки не </w:t>
      </w:r>
      <w:r>
        <w:rPr>
          <w:rFonts w:cs="Times New Roman"/>
        </w:rPr>
        <w:t xml:space="preserve">менее 2/3 </w:t>
      </w:r>
      <w:proofErr w:type="spellStart"/>
      <w:r>
        <w:rPr>
          <w:rFonts w:cs="Times New Roman"/>
        </w:rPr>
        <w:t>межпроверочного</w:t>
      </w:r>
      <w:proofErr w:type="spellEnd"/>
      <w:r>
        <w:rPr>
          <w:rFonts w:cs="Times New Roman"/>
        </w:rPr>
        <w:t xml:space="preserve"> интервала </w:t>
      </w:r>
      <w:r w:rsidRPr="00027954">
        <w:rPr>
          <w:rFonts w:cs="Times New Roman"/>
        </w:rPr>
        <w:t>на момент поставки.</w:t>
      </w:r>
    </w:p>
    <w:p w14:paraId="3BC42926" w14:textId="77777777" w:rsidR="00EA79AF" w:rsidRPr="005E7F95" w:rsidRDefault="00EA79AF" w:rsidP="00EA79AF">
      <w:pPr>
        <w:tabs>
          <w:tab w:val="left" w:pos="284"/>
          <w:tab w:val="left" w:pos="709"/>
          <w:tab w:val="left" w:pos="851"/>
          <w:tab w:val="left" w:pos="993"/>
        </w:tabs>
        <w:spacing w:line="276" w:lineRule="auto"/>
        <w:jc w:val="both"/>
        <w:rPr>
          <w:rFonts w:eastAsia="Times New Roman" w:cs="Times New Roman"/>
          <w:bCs/>
        </w:rPr>
      </w:pPr>
      <w:r w:rsidRPr="00027954">
        <w:rPr>
          <w:rFonts w:cs="Times New Roman"/>
        </w:rPr>
        <w:t>4.2</w:t>
      </w:r>
      <w:r>
        <w:rPr>
          <w:rFonts w:cs="Times New Roman"/>
        </w:rPr>
        <w:t>6</w:t>
      </w:r>
      <w:r w:rsidRPr="00027954">
        <w:rPr>
          <w:rFonts w:cs="Times New Roman"/>
        </w:rPr>
        <w:t xml:space="preserve"> В паспорте, инструкции по эксплуатации должна быть отражена информация о мерах безопасности при работе на оборудовании.  </w:t>
      </w:r>
    </w:p>
    <w:p w14:paraId="6F6B61CE" w14:textId="77777777" w:rsidR="00EA79AF" w:rsidRPr="005E7F95" w:rsidRDefault="00EA79AF" w:rsidP="00EA79AF">
      <w:pPr>
        <w:spacing w:line="276" w:lineRule="auto"/>
        <w:jc w:val="both"/>
        <w:rPr>
          <w:rFonts w:cs="Times New Roman"/>
          <w:b/>
        </w:rPr>
      </w:pPr>
      <w:r w:rsidRPr="005E7F95">
        <w:rPr>
          <w:rFonts w:cs="Times New Roman"/>
          <w:color w:val="000000"/>
        </w:rPr>
        <w:t>4.</w:t>
      </w:r>
      <w:r>
        <w:rPr>
          <w:rFonts w:cs="Times New Roman"/>
          <w:color w:val="000000"/>
        </w:rPr>
        <w:t>27</w:t>
      </w:r>
      <w:r w:rsidRPr="005E7F95">
        <w:rPr>
          <w:rFonts w:cs="Times New Roman"/>
          <w:color w:val="000000"/>
        </w:rPr>
        <w:t xml:space="preserve"> </w:t>
      </w:r>
      <w:r w:rsidRPr="00843FBF">
        <w:rPr>
          <w:rFonts w:cs="Times New Roman"/>
          <w:color w:val="000000"/>
        </w:rPr>
        <w:t xml:space="preserve">Оборудование должно соответствовать ТР ТС 004/2011 «О безопасности низковольтного оборудования», ТР ТС 020/2011 «Электромагнитная совместимость технических средств» </w:t>
      </w:r>
      <w:r w:rsidRPr="00843FBF">
        <w:rPr>
          <w:rFonts w:cs="Times New Roman"/>
        </w:rPr>
        <w:t xml:space="preserve">и </w:t>
      </w:r>
      <w:r w:rsidRPr="00843FBF">
        <w:rPr>
          <w:rFonts w:cs="Times New Roman"/>
          <w:shd w:val="clear" w:color="auto" w:fill="FFFFFF"/>
        </w:rPr>
        <w:t>ТР ТС 010/2011 «О безопасности машин и оборудования».</w:t>
      </w:r>
    </w:p>
    <w:p w14:paraId="05941539" w14:textId="77777777" w:rsidR="00EA79AF" w:rsidRDefault="00EA79AF" w:rsidP="00EA79AF">
      <w:pPr>
        <w:spacing w:line="276" w:lineRule="auto"/>
        <w:jc w:val="both"/>
        <w:rPr>
          <w:rFonts w:cs="Times New Roman"/>
          <w:b/>
        </w:rPr>
      </w:pPr>
    </w:p>
    <w:p w14:paraId="1CFEE913" w14:textId="77777777" w:rsidR="00EA79AF" w:rsidRPr="00A54CF0" w:rsidRDefault="00EA79AF" w:rsidP="00EA79AF">
      <w:pPr>
        <w:spacing w:line="276" w:lineRule="auto"/>
        <w:jc w:val="both"/>
        <w:rPr>
          <w:rFonts w:cs="Times New Roman"/>
        </w:rPr>
      </w:pPr>
      <w:r w:rsidRPr="00A54CF0">
        <w:rPr>
          <w:rFonts w:cs="Times New Roman"/>
          <w:b/>
        </w:rPr>
        <w:lastRenderedPageBreak/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A54CF0">
        <w:rPr>
          <w:rFonts w:cs="Times New Roman"/>
        </w:rPr>
        <w:t>Поставщик должен обладать опытом поставок аналогичного предмету закупки оборудования</w:t>
      </w:r>
      <w:r>
        <w:rPr>
          <w:rFonts w:cs="Times New Roman"/>
        </w:rPr>
        <w:t xml:space="preserve"> и предоставить справку о перечне и объемах выполнения аналогичных договоров за период 2020-2025 гг.</w:t>
      </w:r>
    </w:p>
    <w:p w14:paraId="7A404EAC" w14:textId="77777777" w:rsidR="00EA79AF" w:rsidRDefault="00EA79AF" w:rsidP="00EA79AF">
      <w:pPr>
        <w:spacing w:line="276" w:lineRule="auto"/>
        <w:jc w:val="both"/>
        <w:rPr>
          <w:rFonts w:cs="Times New Roman"/>
          <w:b/>
        </w:rPr>
      </w:pPr>
    </w:p>
    <w:p w14:paraId="10171559" w14:textId="77777777" w:rsidR="00EA79AF" w:rsidRDefault="00EA79AF" w:rsidP="00EA79AF">
      <w:pPr>
        <w:spacing w:line="276" w:lineRule="auto"/>
        <w:jc w:val="both"/>
        <w:rPr>
          <w:rFonts w:cs="Times New Roman"/>
        </w:rPr>
      </w:pPr>
      <w:r w:rsidRPr="00A54CF0">
        <w:rPr>
          <w:rFonts w:cs="Times New Roman"/>
          <w:b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  <w:r w:rsidRPr="00A54CF0">
        <w:rPr>
          <w:rFonts w:cs="Times New Roman"/>
        </w:rPr>
        <w:t>Гарантийный срок для оборудован</w:t>
      </w:r>
      <w:r>
        <w:rPr>
          <w:rFonts w:cs="Times New Roman"/>
        </w:rPr>
        <w:t>ия должен составлять не менее 12</w:t>
      </w:r>
      <w:r w:rsidRPr="00A54CF0">
        <w:rPr>
          <w:rFonts w:cs="Times New Roman"/>
        </w:rPr>
        <w:t xml:space="preserve"> месяцев со дня подписания сторонами акта ввода в эксплуатацию оборудования. Ежегодное гарантийное обслуживание оборудования осуществляется силами и за счет поставщика на в</w:t>
      </w:r>
      <w:r>
        <w:rPr>
          <w:rFonts w:cs="Times New Roman"/>
        </w:rPr>
        <w:t>сем периоде гарантийного срока.</w:t>
      </w:r>
    </w:p>
    <w:p w14:paraId="609AAA5B" w14:textId="77777777" w:rsidR="00EA79AF" w:rsidRPr="00A54CF0" w:rsidRDefault="00EA79AF" w:rsidP="00EA79AF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С</w:t>
      </w:r>
      <w:r w:rsidRPr="00A54CF0">
        <w:rPr>
          <w:rFonts w:cs="Times New Roman"/>
        </w:rPr>
        <w:t xml:space="preserve">рок службы </w:t>
      </w:r>
      <w:r>
        <w:rPr>
          <w:rFonts w:cs="Times New Roman"/>
        </w:rPr>
        <w:t xml:space="preserve">муфельной печи </w:t>
      </w:r>
      <w:r w:rsidRPr="00A54CF0">
        <w:rPr>
          <w:rFonts w:cs="Times New Roman"/>
        </w:rPr>
        <w:t xml:space="preserve">не менее </w:t>
      </w:r>
      <w:r w:rsidRPr="00F17B9D">
        <w:rPr>
          <w:rFonts w:cs="Times New Roman"/>
        </w:rPr>
        <w:t>10 лет.</w:t>
      </w:r>
    </w:p>
    <w:p w14:paraId="288659A6" w14:textId="77777777" w:rsidR="00EA79AF" w:rsidRDefault="00EA79AF" w:rsidP="00EA79AF">
      <w:pPr>
        <w:spacing w:line="276" w:lineRule="auto"/>
        <w:jc w:val="both"/>
        <w:rPr>
          <w:rFonts w:cs="Times New Roman"/>
          <w:b/>
        </w:rPr>
      </w:pPr>
    </w:p>
    <w:p w14:paraId="452A010F" w14:textId="77777777" w:rsidR="00EA79AF" w:rsidRDefault="00EA79AF" w:rsidP="00EA79AF">
      <w:pPr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7</w:t>
      </w:r>
      <w:r w:rsidRPr="00A54CF0">
        <w:rPr>
          <w:rFonts w:cs="Times New Roman"/>
          <w:b/>
        </w:rPr>
        <w:t xml:space="preserve">. Предпочтительный срок (дата, период) поставки МТР / выполнения работ / оказания услуг: </w:t>
      </w:r>
    </w:p>
    <w:p w14:paraId="7777686C" w14:textId="2D566B9C" w:rsidR="00EA79AF" w:rsidRDefault="00EA79AF" w:rsidP="00EA79AF">
      <w:pPr>
        <w:tabs>
          <w:tab w:val="left" w:pos="1134"/>
        </w:tabs>
        <w:spacing w:line="276" w:lineRule="auto"/>
        <w:jc w:val="both"/>
        <w:rPr>
          <w:rFonts w:eastAsia="Calibri"/>
        </w:rPr>
      </w:pPr>
      <w:r w:rsidRPr="00DC1A58">
        <w:rPr>
          <w:bCs/>
          <w:iCs/>
          <w:lang w:eastAsia="ar-SA"/>
        </w:rPr>
        <w:t xml:space="preserve">Общий </w:t>
      </w:r>
      <w:r>
        <w:rPr>
          <w:bCs/>
          <w:iCs/>
          <w:lang w:eastAsia="ar-SA"/>
        </w:rPr>
        <w:t>срок поставки</w:t>
      </w:r>
      <w:r w:rsidR="00B37F4E">
        <w:rPr>
          <w:bCs/>
          <w:iCs/>
          <w:lang w:eastAsia="ar-SA"/>
        </w:rPr>
        <w:t xml:space="preserve"> </w:t>
      </w:r>
      <w:r>
        <w:rPr>
          <w:bCs/>
          <w:iCs/>
          <w:lang w:eastAsia="ar-SA"/>
        </w:rPr>
        <w:t>– 15</w:t>
      </w:r>
      <w:r w:rsidRPr="00DC1A58">
        <w:rPr>
          <w:bCs/>
          <w:iCs/>
          <w:lang w:eastAsia="ar-SA"/>
        </w:rPr>
        <w:t>0 календарных дней с момента подписания Договора.</w:t>
      </w:r>
      <w:r w:rsidRPr="00A32C9A">
        <w:rPr>
          <w:rFonts w:eastAsia="Calibri"/>
        </w:rPr>
        <w:t xml:space="preserve"> </w:t>
      </w:r>
    </w:p>
    <w:p w14:paraId="3AEDFE7B" w14:textId="6A3E0214" w:rsidR="00EA79AF" w:rsidRDefault="00EA79AF" w:rsidP="00EA79AF">
      <w:pPr>
        <w:spacing w:line="276" w:lineRule="auto"/>
        <w:jc w:val="both"/>
      </w:pPr>
      <w:r w:rsidRPr="005D7952">
        <w:t>Срок</w:t>
      </w:r>
      <w:r w:rsidR="005D7952" w:rsidRPr="005D7952">
        <w:t xml:space="preserve"> приемки,</w:t>
      </w:r>
      <w:r w:rsidRPr="005D7952">
        <w:t xml:space="preserve"> монтажа и проведения пусконаладочных работ, в том числе и инструктажа персонала (не менее 3 человек) – в течение 5 календарных дней с момента поставки Оборудования. </w:t>
      </w:r>
      <w:r w:rsidRPr="005D7952">
        <w:rPr>
          <w:bCs/>
          <w:iCs/>
          <w:lang w:eastAsia="ar-SA"/>
        </w:rPr>
        <w:t>Срок доставки Оборудования – в течение 145 календарных дней с момента подписания Договора.</w:t>
      </w:r>
    </w:p>
    <w:p w14:paraId="57488947" w14:textId="77777777" w:rsidR="00EA79AF" w:rsidRDefault="00EA79AF" w:rsidP="00EA79AF">
      <w:pPr>
        <w:spacing w:line="276" w:lineRule="auto"/>
        <w:jc w:val="both"/>
        <w:rPr>
          <w:rFonts w:cs="Times New Roman"/>
          <w:b/>
        </w:rPr>
      </w:pPr>
    </w:p>
    <w:p w14:paraId="14C74568" w14:textId="77777777" w:rsidR="00EA79AF" w:rsidRPr="00AA4A55" w:rsidRDefault="00EA79AF" w:rsidP="00EA79AF">
      <w:pPr>
        <w:spacing w:line="276" w:lineRule="auto"/>
        <w:jc w:val="both"/>
        <w:rPr>
          <w:rFonts w:cs="Times New Roman"/>
        </w:rPr>
      </w:pPr>
      <w:r>
        <w:rPr>
          <w:rFonts w:cs="Times New Roman"/>
          <w:b/>
        </w:rPr>
        <w:t>8</w:t>
      </w:r>
      <w:r w:rsidRPr="00A54CF0">
        <w:rPr>
          <w:rFonts w:cs="Times New Roman"/>
          <w:b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A54CF0">
        <w:rPr>
          <w:rFonts w:cs="Times New Roman"/>
        </w:rPr>
        <w:t>: г. Йошкар-Ола, ул. Суворова д.26, АО «За</w:t>
      </w:r>
      <w:r w:rsidRPr="00AA4A55">
        <w:rPr>
          <w:rFonts w:cs="Times New Roman"/>
        </w:rPr>
        <w:t>вод полупроводниковых приборов».</w:t>
      </w:r>
    </w:p>
    <w:p w14:paraId="3BBE6DBD" w14:textId="77777777" w:rsidR="00EA79AF" w:rsidRDefault="00EA79AF" w:rsidP="00EA79AF">
      <w:pPr>
        <w:spacing w:line="276" w:lineRule="auto"/>
        <w:jc w:val="both"/>
        <w:rPr>
          <w:rFonts w:cs="Times New Roman"/>
          <w:b/>
        </w:rPr>
      </w:pPr>
    </w:p>
    <w:p w14:paraId="1384C607" w14:textId="77777777" w:rsidR="00EA79AF" w:rsidRDefault="00EA79AF" w:rsidP="00EA79AF">
      <w:pPr>
        <w:spacing w:line="276" w:lineRule="auto"/>
        <w:jc w:val="both"/>
        <w:rPr>
          <w:rFonts w:cs="Times New Roman"/>
        </w:rPr>
      </w:pPr>
      <w:r w:rsidRPr="00AA4A55">
        <w:rPr>
          <w:rFonts w:cs="Times New Roman"/>
          <w:b/>
        </w:rPr>
        <w:t>9. Иное:</w:t>
      </w:r>
      <w:r w:rsidRPr="00AA4A55">
        <w:rPr>
          <w:rFonts w:cs="Times New Roman"/>
        </w:rPr>
        <w:t xml:space="preserve"> </w:t>
      </w:r>
    </w:p>
    <w:p w14:paraId="67ADB044" w14:textId="77777777" w:rsidR="00EA79AF" w:rsidRPr="00756621" w:rsidRDefault="00EA79AF" w:rsidP="00EA79AF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9</w:t>
      </w:r>
      <w:r w:rsidRPr="00756621">
        <w:rPr>
          <w:rFonts w:cs="Times New Roman"/>
        </w:rPr>
        <w:t>.1 Доставка Оборудования осуществляется силами и средствами поставщика до объекта Покупателя, находящегося по адресу: Республика Марий Эл, г. Йошкар-Ола, ул. Суворова, д.26. Разгрузка осуществляется силами и за счет заказчика.</w:t>
      </w:r>
    </w:p>
    <w:p w14:paraId="0D50039D" w14:textId="77777777" w:rsidR="00EA79AF" w:rsidRPr="00756621" w:rsidRDefault="00EA79AF" w:rsidP="00EA79AF">
      <w:pPr>
        <w:widowControl/>
        <w:tabs>
          <w:tab w:val="left" w:pos="926"/>
        </w:tabs>
        <w:autoSpaceDE w:val="0"/>
        <w:autoSpaceDN/>
        <w:spacing w:line="276" w:lineRule="auto"/>
        <w:jc w:val="both"/>
        <w:textAlignment w:val="auto"/>
        <w:rPr>
          <w:rFonts w:cs="Times New Roman"/>
        </w:rPr>
      </w:pPr>
      <w:r w:rsidRPr="00756621">
        <w:rPr>
          <w:rFonts w:eastAsia="Times New Roman" w:cs="Times New Roman"/>
        </w:rPr>
        <w:t xml:space="preserve">9.2 </w:t>
      </w:r>
      <w:r w:rsidRPr="00756621">
        <w:rPr>
          <w:rFonts w:cs="Times New Roman"/>
          <w:lang w:eastAsia="ru-RU"/>
        </w:rPr>
        <w:t>Требования к качеству оборудования:</w:t>
      </w:r>
    </w:p>
    <w:p w14:paraId="51A74885" w14:textId="77777777" w:rsidR="00EA79AF" w:rsidRPr="00756621" w:rsidRDefault="00EA79AF" w:rsidP="00EA79AF">
      <w:pPr>
        <w:pStyle w:val="1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6621">
        <w:rPr>
          <w:rFonts w:ascii="Times New Roman" w:hAnsi="Times New Roman" w:cs="Times New Roman"/>
          <w:sz w:val="24"/>
          <w:szCs w:val="24"/>
        </w:rPr>
        <w:t xml:space="preserve">– Оборудование должно быть произведено не ранее </w:t>
      </w:r>
      <w:r w:rsidRPr="00400F0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56621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995EFC9" w14:textId="77777777" w:rsidR="00EA79AF" w:rsidRPr="00756621" w:rsidRDefault="00EA79AF" w:rsidP="00EA79AF">
      <w:pPr>
        <w:pStyle w:val="1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6621">
        <w:rPr>
          <w:rFonts w:ascii="Times New Roman" w:hAnsi="Times New Roman" w:cs="Times New Roman"/>
          <w:sz w:val="24"/>
          <w:szCs w:val="24"/>
        </w:rPr>
        <w:t>– Оборудование должно быть новым, не бывшим в эксплуатации, не восстанов</w:t>
      </w:r>
      <w:r w:rsidRPr="00756621">
        <w:rPr>
          <w:rFonts w:ascii="Times New Roman" w:hAnsi="Times New Roman" w:cs="Times New Roman"/>
          <w:sz w:val="24"/>
          <w:szCs w:val="24"/>
        </w:rPr>
        <w:softHyphen/>
        <w:t>ленным, не иметь дефектов, связанных с материалами или работой по их изготовлению.</w:t>
      </w:r>
    </w:p>
    <w:p w14:paraId="281CA0DA" w14:textId="77777777" w:rsidR="00EA79AF" w:rsidRPr="00756621" w:rsidRDefault="00EA79AF" w:rsidP="00EA79AF">
      <w:pPr>
        <w:pStyle w:val="1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6621">
        <w:rPr>
          <w:rFonts w:ascii="Times New Roman" w:hAnsi="Times New Roman" w:cs="Times New Roman"/>
          <w:sz w:val="24"/>
          <w:szCs w:val="24"/>
        </w:rPr>
        <w:t>– Оборудование должно быть без каких-либо ограничений (залог, запрет, арест и т.д.) свободно обращаться на территории РФ.</w:t>
      </w:r>
    </w:p>
    <w:p w14:paraId="6D5392D3" w14:textId="77777777" w:rsidR="00EA79AF" w:rsidRPr="00756621" w:rsidRDefault="00EA79AF" w:rsidP="00EA79AF">
      <w:pPr>
        <w:pStyle w:val="1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56621">
        <w:rPr>
          <w:rFonts w:ascii="Times New Roman" w:hAnsi="Times New Roman" w:cs="Times New Roman"/>
          <w:sz w:val="24"/>
          <w:szCs w:val="24"/>
        </w:rPr>
        <w:t>– Качество оборудования должно соответствовать заявленным требованиям и паспортным характеристикам оборудования, и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законодательством.</w:t>
      </w:r>
    </w:p>
    <w:p w14:paraId="3A349B5E" w14:textId="77777777" w:rsidR="00EA79AF" w:rsidRPr="00756621" w:rsidRDefault="00EA79AF" w:rsidP="00EA79AF">
      <w:pPr>
        <w:widowControl/>
        <w:tabs>
          <w:tab w:val="left" w:pos="926"/>
        </w:tabs>
        <w:autoSpaceDE w:val="0"/>
        <w:autoSpaceDN/>
        <w:spacing w:line="276" w:lineRule="auto"/>
        <w:jc w:val="both"/>
        <w:textAlignment w:val="auto"/>
        <w:rPr>
          <w:rFonts w:eastAsia="Times New Roman" w:cs="Times New Roman"/>
          <w:color w:val="FF0000"/>
          <w:lang w:eastAsia="ru-RU"/>
        </w:rPr>
      </w:pPr>
      <w:r w:rsidRPr="00756621">
        <w:rPr>
          <w:rFonts w:eastAsia="Times New Roman" w:cs="Times New Roman"/>
        </w:rPr>
        <w:t xml:space="preserve">9.3 </w:t>
      </w:r>
      <w:r w:rsidRPr="00756621">
        <w:rPr>
          <w:rFonts w:cs="Times New Roman"/>
        </w:rPr>
        <w:t xml:space="preserve">Упаковка должна обеспечивать сохранность оборудования при транспортировке к месту поставки, погрузо-разгрузочных работах и хранении. Поставщик несет ответственность за последствия, возникшие в связи с некачественной упаковкой или консервацией. </w:t>
      </w:r>
    </w:p>
    <w:p w14:paraId="0F394296" w14:textId="77777777" w:rsidR="00EA79AF" w:rsidRPr="00756621" w:rsidRDefault="00EA79AF" w:rsidP="00EA79AF">
      <w:pPr>
        <w:widowControl/>
        <w:tabs>
          <w:tab w:val="left" w:pos="926"/>
          <w:tab w:val="center" w:pos="4677"/>
        </w:tabs>
        <w:autoSpaceDE w:val="0"/>
        <w:autoSpaceDN/>
        <w:spacing w:line="276" w:lineRule="auto"/>
        <w:jc w:val="both"/>
        <w:textAlignment w:val="auto"/>
        <w:rPr>
          <w:rFonts w:eastAsia="Times New Roman" w:cs="Times New Roman"/>
        </w:rPr>
      </w:pPr>
      <w:r w:rsidRPr="00756621">
        <w:rPr>
          <w:rFonts w:eastAsia="Times New Roman" w:cs="Times New Roman"/>
        </w:rPr>
        <w:t>9.4</w:t>
      </w:r>
      <w:r w:rsidRPr="00756621">
        <w:t xml:space="preserve"> </w:t>
      </w:r>
      <w:r w:rsidRPr="00756621">
        <w:rPr>
          <w:rFonts w:eastAsia="Times New Roman" w:cs="Times New Roman"/>
        </w:rPr>
        <w:t>Приемка оборудования.</w:t>
      </w:r>
      <w:r w:rsidRPr="00756621">
        <w:rPr>
          <w:rFonts w:eastAsia="Times New Roman" w:cs="Times New Roman"/>
        </w:rPr>
        <w:tab/>
      </w:r>
    </w:p>
    <w:p w14:paraId="22BC3B60" w14:textId="4C8CFF5E" w:rsidR="00EA79AF" w:rsidRPr="00756621" w:rsidRDefault="00EA79AF" w:rsidP="00EA79AF">
      <w:pPr>
        <w:widowControl/>
        <w:tabs>
          <w:tab w:val="left" w:pos="926"/>
        </w:tabs>
        <w:autoSpaceDE w:val="0"/>
        <w:autoSpaceDN/>
        <w:spacing w:line="276" w:lineRule="auto"/>
        <w:jc w:val="both"/>
        <w:textAlignment w:val="auto"/>
        <w:rPr>
          <w:rFonts w:eastAsia="Times New Roman" w:cs="Times New Roman"/>
        </w:rPr>
      </w:pPr>
      <w:r w:rsidRPr="00756621">
        <w:rPr>
          <w:rFonts w:eastAsia="Times New Roman" w:cs="Times New Roman"/>
        </w:rPr>
        <w:t>9.4.</w:t>
      </w:r>
      <w:r>
        <w:rPr>
          <w:rFonts w:eastAsia="Times New Roman" w:cs="Times New Roman"/>
        </w:rPr>
        <w:t>1</w:t>
      </w:r>
      <w:r w:rsidRPr="00756621">
        <w:rPr>
          <w:rFonts w:eastAsia="Times New Roman" w:cs="Times New Roman"/>
        </w:rPr>
        <w:t xml:space="preserve"> Приемка оборудования на территории Заказчика, в которую входят монтаж оборудования, пусконаладочные работы, </w:t>
      </w:r>
      <w:r w:rsidRPr="00FC75F6">
        <w:rPr>
          <w:rFonts w:eastAsia="Times New Roman" w:cs="Times New Roman"/>
        </w:rPr>
        <w:t>приемосдаточные испытания (ПСИ) согласно</w:t>
      </w:r>
      <w:r>
        <w:rPr>
          <w:rFonts w:eastAsia="Times New Roman" w:cs="Times New Roman"/>
        </w:rPr>
        <w:t xml:space="preserve"> приложению 1, </w:t>
      </w:r>
      <w:r w:rsidRPr="00FC75F6">
        <w:rPr>
          <w:rFonts w:eastAsia="Times New Roman" w:cs="Times New Roman"/>
        </w:rPr>
        <w:lastRenderedPageBreak/>
        <w:t>подбор технологического процесса,</w:t>
      </w:r>
      <w:r w:rsidRPr="0075662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инструктажа</w:t>
      </w:r>
      <w:r w:rsidRPr="00756621">
        <w:rPr>
          <w:rFonts w:eastAsia="Times New Roman" w:cs="Times New Roman"/>
        </w:rPr>
        <w:t xml:space="preserve"> персонала </w:t>
      </w:r>
      <w:r w:rsidRPr="00756621">
        <w:rPr>
          <w:rFonts w:cs="Times New Roman"/>
        </w:rPr>
        <w:t>навыкам работы на оборудовании</w:t>
      </w:r>
      <w:r w:rsidRPr="00756621">
        <w:rPr>
          <w:rFonts w:eastAsia="Times New Roman" w:cs="Times New Roman"/>
        </w:rPr>
        <w:t xml:space="preserve"> (не менее 3-х человек)</w:t>
      </w:r>
      <w:r>
        <w:rPr>
          <w:rFonts w:eastAsia="Times New Roman" w:cs="Times New Roman"/>
        </w:rPr>
        <w:t xml:space="preserve">. </w:t>
      </w:r>
      <w:r w:rsidR="00FC75F6">
        <w:rPr>
          <w:rFonts w:eastAsia="Times New Roman" w:cs="Times New Roman"/>
        </w:rPr>
        <w:t>Приемка</w:t>
      </w:r>
      <w:r w:rsidRPr="00756621">
        <w:rPr>
          <w:rFonts w:eastAsia="Times New Roman" w:cs="Times New Roman"/>
        </w:rPr>
        <w:t xml:space="preserve"> производ</w:t>
      </w:r>
      <w:r w:rsidR="00FC75F6">
        <w:rPr>
          <w:rFonts w:eastAsia="Times New Roman" w:cs="Times New Roman"/>
        </w:rPr>
        <w:t>и</w:t>
      </w:r>
      <w:r w:rsidRPr="00756621">
        <w:rPr>
          <w:rFonts w:eastAsia="Times New Roman" w:cs="Times New Roman"/>
        </w:rPr>
        <w:t xml:space="preserve">тся в течение 5-ти календарных дней с момента доставки Оборудования на склад Заказчика. </w:t>
      </w:r>
    </w:p>
    <w:p w14:paraId="2A3EA546" w14:textId="660B1B0E" w:rsidR="00EA79AF" w:rsidRPr="00756621" w:rsidRDefault="00EA79AF" w:rsidP="00EA79AF">
      <w:pPr>
        <w:widowControl/>
        <w:tabs>
          <w:tab w:val="left" w:pos="926"/>
        </w:tabs>
        <w:autoSpaceDE w:val="0"/>
        <w:autoSpaceDN/>
        <w:spacing w:line="276" w:lineRule="auto"/>
        <w:jc w:val="both"/>
        <w:textAlignment w:val="auto"/>
        <w:rPr>
          <w:rFonts w:eastAsia="Times New Roman" w:cs="Times New Roman"/>
        </w:rPr>
      </w:pPr>
      <w:r w:rsidRPr="00756621">
        <w:rPr>
          <w:rFonts w:eastAsia="Times New Roman" w:cs="Times New Roman"/>
        </w:rPr>
        <w:t>9.4.</w:t>
      </w:r>
      <w:r>
        <w:rPr>
          <w:rFonts w:eastAsia="Times New Roman" w:cs="Times New Roman"/>
        </w:rPr>
        <w:t>2</w:t>
      </w:r>
      <w:r w:rsidRPr="00756621">
        <w:rPr>
          <w:rFonts w:eastAsia="Times New Roman" w:cs="Times New Roman"/>
        </w:rPr>
        <w:t xml:space="preserve"> По окончани</w:t>
      </w:r>
      <w:r w:rsidR="007E7B94">
        <w:rPr>
          <w:rFonts w:eastAsia="Times New Roman" w:cs="Times New Roman"/>
        </w:rPr>
        <w:t>ю</w:t>
      </w:r>
      <w:r w:rsidRPr="00756621">
        <w:rPr>
          <w:rFonts w:eastAsia="Times New Roman" w:cs="Times New Roman"/>
        </w:rPr>
        <w:t xml:space="preserve"> приемосдаточных испытаний Заказчик в присутствии представителей Поставщик</w:t>
      </w:r>
      <w:r>
        <w:rPr>
          <w:rFonts w:eastAsia="Times New Roman" w:cs="Times New Roman"/>
        </w:rPr>
        <w:t>а</w:t>
      </w:r>
      <w:r w:rsidRPr="00756621">
        <w:rPr>
          <w:rFonts w:eastAsia="Times New Roman" w:cs="Times New Roman"/>
        </w:rPr>
        <w:t xml:space="preserve"> составляет «Акт ввода в эксплуатацию», в котором указывает основные результаты приемки, а также подтверждает, что технические характеристики изготовленного оборудования соответствуют техническому заданию.</w:t>
      </w:r>
    </w:p>
    <w:p w14:paraId="40572846" w14:textId="77777777" w:rsidR="00EA79AF" w:rsidRDefault="00EA79AF" w:rsidP="00EA79AF">
      <w:pPr>
        <w:spacing w:line="276" w:lineRule="auto"/>
        <w:jc w:val="both"/>
        <w:rPr>
          <w:rFonts w:eastAsia="Calibri" w:cs="Times New Roman"/>
        </w:rPr>
      </w:pPr>
    </w:p>
    <w:p w14:paraId="6AB0E7F5" w14:textId="77777777" w:rsidR="00EA79AF" w:rsidRPr="00756621" w:rsidRDefault="00EA79AF" w:rsidP="00EA79AF">
      <w:pPr>
        <w:jc w:val="both"/>
        <w:rPr>
          <w:rFonts w:eastAsia="Calibri" w:cs="Times New Roman"/>
        </w:rPr>
      </w:pPr>
    </w:p>
    <w:p w14:paraId="2ADDFA3D" w14:textId="77777777" w:rsidR="00EA79AF" w:rsidRDefault="00EA79AF" w:rsidP="00EA79AF">
      <w:pPr>
        <w:rPr>
          <w:rFonts w:cs="Times New Roman"/>
        </w:rPr>
      </w:pPr>
    </w:p>
    <w:p w14:paraId="676AF924" w14:textId="77777777" w:rsidR="00B37F4E" w:rsidRDefault="00B37F4E" w:rsidP="00EA79AF">
      <w:pPr>
        <w:rPr>
          <w:rFonts w:cs="Times New Roman"/>
        </w:rPr>
      </w:pPr>
    </w:p>
    <w:p w14:paraId="0DE4C022" w14:textId="77777777" w:rsidR="00B37F4E" w:rsidRDefault="00B37F4E" w:rsidP="00EA79AF">
      <w:pPr>
        <w:rPr>
          <w:rFonts w:cs="Times New Roman"/>
        </w:rPr>
      </w:pPr>
    </w:p>
    <w:p w14:paraId="1BAB9AF7" w14:textId="77777777" w:rsidR="00B37F4E" w:rsidRDefault="00B37F4E" w:rsidP="00EA79AF">
      <w:pPr>
        <w:rPr>
          <w:rFonts w:cs="Times New Roman"/>
        </w:rPr>
      </w:pPr>
    </w:p>
    <w:p w14:paraId="2164BB91" w14:textId="77777777" w:rsidR="00B37F4E" w:rsidRDefault="00B37F4E" w:rsidP="00EA79AF">
      <w:pPr>
        <w:rPr>
          <w:rFonts w:cs="Times New Roman"/>
        </w:rPr>
      </w:pPr>
    </w:p>
    <w:p w14:paraId="307C683E" w14:textId="77777777" w:rsidR="00B37F4E" w:rsidRDefault="00B37F4E" w:rsidP="00EA79AF">
      <w:pPr>
        <w:rPr>
          <w:rFonts w:cs="Times New Roman"/>
        </w:rPr>
      </w:pPr>
    </w:p>
    <w:p w14:paraId="2FB7DFB3" w14:textId="77777777" w:rsidR="00B37F4E" w:rsidRDefault="00B37F4E" w:rsidP="00EA79AF">
      <w:pPr>
        <w:rPr>
          <w:rFonts w:cs="Times New Roman"/>
        </w:rPr>
      </w:pPr>
    </w:p>
    <w:p w14:paraId="3C0DB350" w14:textId="77777777" w:rsidR="00B37F4E" w:rsidRDefault="00B37F4E" w:rsidP="00EA79AF">
      <w:pPr>
        <w:rPr>
          <w:rFonts w:cs="Times New Roman"/>
        </w:rPr>
      </w:pPr>
    </w:p>
    <w:p w14:paraId="74A4E35E" w14:textId="77777777" w:rsidR="00B37F4E" w:rsidRDefault="00B37F4E" w:rsidP="00EA79AF">
      <w:pPr>
        <w:rPr>
          <w:rFonts w:cs="Times New Roman"/>
        </w:rPr>
      </w:pPr>
    </w:p>
    <w:p w14:paraId="74B38F25" w14:textId="77777777" w:rsidR="00B37F4E" w:rsidRDefault="00B37F4E" w:rsidP="00EA79AF">
      <w:pPr>
        <w:rPr>
          <w:rFonts w:cs="Times New Roman"/>
        </w:rPr>
      </w:pPr>
    </w:p>
    <w:p w14:paraId="27878457" w14:textId="77777777" w:rsidR="00B37F4E" w:rsidRDefault="00B37F4E" w:rsidP="00EA79AF">
      <w:pPr>
        <w:rPr>
          <w:rFonts w:cs="Times New Roman"/>
        </w:rPr>
      </w:pPr>
    </w:p>
    <w:p w14:paraId="14ECC7DD" w14:textId="77777777" w:rsidR="00B37F4E" w:rsidRDefault="00B37F4E" w:rsidP="00EA79AF">
      <w:pPr>
        <w:rPr>
          <w:rFonts w:cs="Times New Roman"/>
        </w:rPr>
      </w:pPr>
    </w:p>
    <w:p w14:paraId="5ABC1CFC" w14:textId="77777777" w:rsidR="00B37F4E" w:rsidRDefault="00B37F4E" w:rsidP="00EA79AF">
      <w:pPr>
        <w:rPr>
          <w:rFonts w:cs="Times New Roman"/>
        </w:rPr>
      </w:pPr>
    </w:p>
    <w:p w14:paraId="7DB0D61F" w14:textId="77777777" w:rsidR="00B37F4E" w:rsidRDefault="00B37F4E" w:rsidP="00EA79AF">
      <w:pPr>
        <w:rPr>
          <w:rFonts w:cs="Times New Roman"/>
        </w:rPr>
      </w:pPr>
    </w:p>
    <w:p w14:paraId="041356A8" w14:textId="77777777" w:rsidR="00B37F4E" w:rsidRDefault="00B37F4E" w:rsidP="00EA79AF">
      <w:pPr>
        <w:rPr>
          <w:rFonts w:cs="Times New Roman"/>
        </w:rPr>
      </w:pPr>
    </w:p>
    <w:p w14:paraId="74F01404" w14:textId="77777777" w:rsidR="00B37F4E" w:rsidRDefault="00B37F4E" w:rsidP="00EA79AF">
      <w:pPr>
        <w:rPr>
          <w:rFonts w:cs="Times New Roman"/>
        </w:rPr>
      </w:pPr>
    </w:p>
    <w:p w14:paraId="393CC501" w14:textId="77777777" w:rsidR="00B37F4E" w:rsidRDefault="00B37F4E" w:rsidP="00EA79AF">
      <w:pPr>
        <w:rPr>
          <w:rFonts w:cs="Times New Roman"/>
        </w:rPr>
      </w:pPr>
    </w:p>
    <w:p w14:paraId="6B5E9266" w14:textId="77777777" w:rsidR="00B37F4E" w:rsidRDefault="00B37F4E" w:rsidP="00EA79AF">
      <w:pPr>
        <w:rPr>
          <w:rFonts w:cs="Times New Roman"/>
        </w:rPr>
      </w:pPr>
    </w:p>
    <w:p w14:paraId="2623477F" w14:textId="77777777" w:rsidR="00B37F4E" w:rsidRDefault="00B37F4E" w:rsidP="00EA79AF">
      <w:pPr>
        <w:rPr>
          <w:rFonts w:cs="Times New Roman"/>
        </w:rPr>
      </w:pPr>
    </w:p>
    <w:p w14:paraId="327A911B" w14:textId="77777777" w:rsidR="00B37F4E" w:rsidRDefault="00B37F4E" w:rsidP="00EA79AF">
      <w:pPr>
        <w:rPr>
          <w:rFonts w:cs="Times New Roman"/>
        </w:rPr>
      </w:pPr>
    </w:p>
    <w:p w14:paraId="231D749A" w14:textId="77777777" w:rsidR="00B37F4E" w:rsidRDefault="00B37F4E" w:rsidP="00EA79AF">
      <w:pPr>
        <w:rPr>
          <w:rFonts w:cs="Times New Roman"/>
        </w:rPr>
      </w:pPr>
    </w:p>
    <w:p w14:paraId="3C0F0FD6" w14:textId="77777777" w:rsidR="00B37F4E" w:rsidRDefault="00B37F4E" w:rsidP="00EA79AF">
      <w:pPr>
        <w:rPr>
          <w:rFonts w:cs="Times New Roman"/>
        </w:rPr>
      </w:pPr>
    </w:p>
    <w:p w14:paraId="28DF610E" w14:textId="77777777" w:rsidR="00B37F4E" w:rsidRDefault="00B37F4E" w:rsidP="00EA79AF">
      <w:pPr>
        <w:rPr>
          <w:rFonts w:cs="Times New Roman"/>
        </w:rPr>
      </w:pPr>
    </w:p>
    <w:p w14:paraId="1C9B2789" w14:textId="77777777" w:rsidR="00B37F4E" w:rsidRDefault="00B37F4E" w:rsidP="00EA79AF">
      <w:pPr>
        <w:rPr>
          <w:rFonts w:cs="Times New Roman"/>
        </w:rPr>
      </w:pPr>
    </w:p>
    <w:p w14:paraId="07487742" w14:textId="77777777" w:rsidR="00B37F4E" w:rsidRDefault="00B37F4E" w:rsidP="00EA79AF">
      <w:pPr>
        <w:rPr>
          <w:rFonts w:cs="Times New Roman"/>
        </w:rPr>
      </w:pPr>
    </w:p>
    <w:p w14:paraId="0213D335" w14:textId="77777777" w:rsidR="00B37F4E" w:rsidRDefault="00B37F4E" w:rsidP="00EA79AF">
      <w:pPr>
        <w:rPr>
          <w:rFonts w:cs="Times New Roman"/>
        </w:rPr>
      </w:pPr>
    </w:p>
    <w:p w14:paraId="4D9A3C85" w14:textId="77777777" w:rsidR="00B37F4E" w:rsidRDefault="00B37F4E" w:rsidP="00EA79AF">
      <w:pPr>
        <w:rPr>
          <w:rFonts w:cs="Times New Roman"/>
        </w:rPr>
      </w:pPr>
    </w:p>
    <w:p w14:paraId="311090DD" w14:textId="77777777" w:rsidR="00B37F4E" w:rsidRDefault="00B37F4E" w:rsidP="00EA79AF">
      <w:pPr>
        <w:rPr>
          <w:rFonts w:cs="Times New Roman"/>
        </w:rPr>
      </w:pPr>
    </w:p>
    <w:p w14:paraId="639230E5" w14:textId="77777777" w:rsidR="00B37F4E" w:rsidRDefault="00B37F4E" w:rsidP="00EA79AF">
      <w:pPr>
        <w:rPr>
          <w:rFonts w:cs="Times New Roman"/>
        </w:rPr>
      </w:pPr>
    </w:p>
    <w:p w14:paraId="7A6AAD62" w14:textId="77777777" w:rsidR="00B37F4E" w:rsidRDefault="00B37F4E" w:rsidP="00EA79AF">
      <w:pPr>
        <w:rPr>
          <w:rFonts w:cs="Times New Roman"/>
        </w:rPr>
      </w:pPr>
    </w:p>
    <w:p w14:paraId="698A93E4" w14:textId="77777777" w:rsidR="00B37F4E" w:rsidRDefault="00B37F4E" w:rsidP="00EA79AF">
      <w:pPr>
        <w:rPr>
          <w:rFonts w:cs="Times New Roman"/>
        </w:rPr>
      </w:pPr>
    </w:p>
    <w:p w14:paraId="04588572" w14:textId="77777777" w:rsidR="00B37F4E" w:rsidRDefault="00B37F4E" w:rsidP="00EA79AF">
      <w:pPr>
        <w:rPr>
          <w:rFonts w:cs="Times New Roman"/>
        </w:rPr>
      </w:pPr>
    </w:p>
    <w:p w14:paraId="5304244E" w14:textId="77777777" w:rsidR="00B37F4E" w:rsidRDefault="00B37F4E" w:rsidP="00EA79AF">
      <w:pPr>
        <w:rPr>
          <w:rFonts w:cs="Times New Roman"/>
        </w:rPr>
      </w:pPr>
    </w:p>
    <w:p w14:paraId="60F19F86" w14:textId="77777777" w:rsidR="00B37F4E" w:rsidRDefault="00B37F4E" w:rsidP="00EA79AF">
      <w:pPr>
        <w:rPr>
          <w:rFonts w:cs="Times New Roman"/>
        </w:rPr>
      </w:pPr>
    </w:p>
    <w:p w14:paraId="3081B3B1" w14:textId="77777777" w:rsidR="00B37F4E" w:rsidRDefault="00B37F4E" w:rsidP="00EA79AF">
      <w:pPr>
        <w:rPr>
          <w:rFonts w:cs="Times New Roman"/>
        </w:rPr>
      </w:pPr>
    </w:p>
    <w:p w14:paraId="7AD7693C" w14:textId="77777777" w:rsidR="00B37F4E" w:rsidRDefault="00B37F4E" w:rsidP="00EA79AF">
      <w:pPr>
        <w:rPr>
          <w:rFonts w:cs="Times New Roman"/>
        </w:rPr>
      </w:pPr>
    </w:p>
    <w:p w14:paraId="34ED1E21" w14:textId="77777777" w:rsidR="00B37F4E" w:rsidRDefault="00B37F4E" w:rsidP="00EA79AF">
      <w:pPr>
        <w:rPr>
          <w:rFonts w:cs="Times New Roman"/>
        </w:rPr>
      </w:pPr>
    </w:p>
    <w:p w14:paraId="20D5B900" w14:textId="77777777" w:rsidR="00EA79AF" w:rsidRDefault="00EA79AF" w:rsidP="00EA79AF">
      <w:pPr>
        <w:spacing w:line="240" w:lineRule="exact"/>
        <w:jc w:val="both"/>
        <w:rPr>
          <w:rFonts w:cs="Times New Roman"/>
        </w:rPr>
      </w:pPr>
    </w:p>
    <w:p w14:paraId="4226E960" w14:textId="77777777" w:rsidR="00EA79AF" w:rsidRDefault="00EA79AF" w:rsidP="00EA79AF">
      <w:pPr>
        <w:spacing w:line="240" w:lineRule="exact"/>
        <w:jc w:val="both"/>
        <w:rPr>
          <w:rFonts w:cs="Times New Roman"/>
        </w:rPr>
      </w:pPr>
    </w:p>
    <w:p w14:paraId="69D3E070" w14:textId="77777777" w:rsidR="00EA79AF" w:rsidRDefault="00EA79AF" w:rsidP="00EA79AF">
      <w:pPr>
        <w:spacing w:line="240" w:lineRule="exact"/>
        <w:jc w:val="both"/>
        <w:rPr>
          <w:rFonts w:cs="Times New Roman"/>
        </w:rPr>
      </w:pPr>
    </w:p>
    <w:p w14:paraId="00561D5B" w14:textId="77777777" w:rsidR="00EA79AF" w:rsidRDefault="00EA79AF" w:rsidP="00EA79AF">
      <w:pPr>
        <w:spacing w:line="240" w:lineRule="exact"/>
        <w:jc w:val="both"/>
        <w:rPr>
          <w:rFonts w:cs="Times New Roman"/>
        </w:rPr>
      </w:pPr>
    </w:p>
    <w:p w14:paraId="02B0D86C" w14:textId="77777777" w:rsidR="00EA79AF" w:rsidRDefault="00EA79AF" w:rsidP="00EA79AF">
      <w:pPr>
        <w:spacing w:line="240" w:lineRule="exact"/>
        <w:jc w:val="both"/>
        <w:rPr>
          <w:rFonts w:cs="Times New Roman"/>
        </w:rPr>
      </w:pPr>
    </w:p>
    <w:p w14:paraId="0505522C" w14:textId="77777777" w:rsidR="00EA79AF" w:rsidRDefault="00EA79AF" w:rsidP="00EA79AF">
      <w:pPr>
        <w:spacing w:line="240" w:lineRule="exact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lastRenderedPageBreak/>
        <w:t>Приложение 1</w:t>
      </w:r>
    </w:p>
    <w:p w14:paraId="382E1204" w14:textId="77777777" w:rsidR="00EA79AF" w:rsidRDefault="00EA79AF" w:rsidP="00EA79AF">
      <w:pPr>
        <w:spacing w:line="240" w:lineRule="exact"/>
        <w:rPr>
          <w:rFonts w:cs="Times New Roman"/>
        </w:rPr>
      </w:pPr>
    </w:p>
    <w:p w14:paraId="5A75E77D" w14:textId="77777777" w:rsidR="00EA79AF" w:rsidRPr="00EE0D16" w:rsidRDefault="00EA79AF" w:rsidP="00EA79AF">
      <w:pPr>
        <w:spacing w:before="120"/>
        <w:jc w:val="center"/>
      </w:pPr>
      <w:r w:rsidRPr="00EE0D16">
        <w:rPr>
          <w:b/>
        </w:rPr>
        <w:t>Программа приемо-сдаточных испытаний</w:t>
      </w:r>
      <w:r w:rsidRPr="00EE0D16">
        <w:t xml:space="preserve"> </w:t>
      </w:r>
    </w:p>
    <w:p w14:paraId="783E7D8C" w14:textId="77777777" w:rsidR="00EA79AF" w:rsidRDefault="00EA79AF" w:rsidP="00EA79AF">
      <w:pPr>
        <w:jc w:val="center"/>
        <w:rPr>
          <w:b/>
          <w:bCs/>
        </w:rPr>
      </w:pPr>
      <w:r w:rsidRPr="008A2A57">
        <w:rPr>
          <w:b/>
          <w:bCs/>
        </w:rPr>
        <w:t xml:space="preserve">печи муфельной электрической для </w:t>
      </w:r>
      <w:proofErr w:type="spellStart"/>
      <w:r w:rsidRPr="008A2A57">
        <w:rPr>
          <w:b/>
          <w:bCs/>
        </w:rPr>
        <w:t>озоления</w:t>
      </w:r>
      <w:proofErr w:type="spellEnd"/>
    </w:p>
    <w:p w14:paraId="10636D95" w14:textId="77777777" w:rsidR="00EA79AF" w:rsidRPr="008A2A57" w:rsidRDefault="00EA79AF" w:rsidP="00EA79AF">
      <w:pPr>
        <w:jc w:val="center"/>
        <w:rPr>
          <w:b/>
          <w:bCs/>
        </w:rPr>
      </w:pPr>
    </w:p>
    <w:tbl>
      <w:tblPr>
        <w:tblStyle w:val="a9"/>
        <w:tblW w:w="9297" w:type="dxa"/>
        <w:tblLook w:val="04A0" w:firstRow="1" w:lastRow="0" w:firstColumn="1" w:lastColumn="0" w:noHBand="0" w:noVBand="1"/>
      </w:tblPr>
      <w:tblGrid>
        <w:gridCol w:w="561"/>
        <w:gridCol w:w="2971"/>
        <w:gridCol w:w="2831"/>
        <w:gridCol w:w="2934"/>
      </w:tblGrid>
      <w:tr w:rsidR="00EA79AF" w:rsidRPr="00761AAE" w14:paraId="11B837AD" w14:textId="77777777" w:rsidTr="00673D95">
        <w:trPr>
          <w:trHeight w:val="548"/>
        </w:trPr>
        <w:tc>
          <w:tcPr>
            <w:tcW w:w="517" w:type="dxa"/>
            <w:vAlign w:val="center"/>
          </w:tcPr>
          <w:p w14:paraId="516F9B36" w14:textId="77777777" w:rsidR="00EA79AF" w:rsidRPr="00EE0D16" w:rsidRDefault="00EA79AF" w:rsidP="00673D95">
            <w:pPr>
              <w:jc w:val="left"/>
              <w:rPr>
                <w:b/>
              </w:rPr>
            </w:pPr>
            <w:r w:rsidRPr="00EE0D16">
              <w:rPr>
                <w:b/>
              </w:rPr>
              <w:t>№ п/п</w:t>
            </w:r>
          </w:p>
        </w:tc>
        <w:tc>
          <w:tcPr>
            <w:tcW w:w="2981" w:type="dxa"/>
            <w:vAlign w:val="center"/>
          </w:tcPr>
          <w:p w14:paraId="41A2354B" w14:textId="77777777" w:rsidR="00EA79AF" w:rsidRPr="00EE0D16" w:rsidRDefault="00EA79AF" w:rsidP="00673D95">
            <w:pPr>
              <w:jc w:val="center"/>
              <w:rPr>
                <w:b/>
              </w:rPr>
            </w:pPr>
            <w:r w:rsidRPr="00EE0D16">
              <w:rPr>
                <w:b/>
              </w:rPr>
              <w:t>Параметр испытаний</w:t>
            </w:r>
          </w:p>
        </w:tc>
        <w:tc>
          <w:tcPr>
            <w:tcW w:w="2844" w:type="dxa"/>
            <w:vAlign w:val="center"/>
          </w:tcPr>
          <w:p w14:paraId="06E34D73" w14:textId="77777777" w:rsidR="00EA79AF" w:rsidRPr="00EE0D16" w:rsidRDefault="00EA79AF" w:rsidP="00673D95">
            <w:pPr>
              <w:jc w:val="center"/>
              <w:rPr>
                <w:b/>
              </w:rPr>
            </w:pPr>
            <w:r w:rsidRPr="00EE0D16">
              <w:rPr>
                <w:b/>
              </w:rPr>
              <w:t>Способ и критерии оценки</w:t>
            </w:r>
          </w:p>
        </w:tc>
        <w:tc>
          <w:tcPr>
            <w:tcW w:w="2955" w:type="dxa"/>
          </w:tcPr>
          <w:p w14:paraId="591EE807" w14:textId="77777777" w:rsidR="00EA79AF" w:rsidRPr="00EE0D16" w:rsidRDefault="00EA79AF" w:rsidP="00673D95">
            <w:pPr>
              <w:jc w:val="center"/>
              <w:rPr>
                <w:b/>
              </w:rPr>
            </w:pPr>
            <w:r w:rsidRPr="00EE0D16">
              <w:rPr>
                <w:b/>
              </w:rPr>
              <w:t>Результат испытаний</w:t>
            </w:r>
          </w:p>
        </w:tc>
      </w:tr>
      <w:tr w:rsidR="00EA79AF" w:rsidRPr="00761AAE" w14:paraId="513A65CD" w14:textId="77777777" w:rsidTr="00673D95">
        <w:trPr>
          <w:trHeight w:val="1122"/>
        </w:trPr>
        <w:tc>
          <w:tcPr>
            <w:tcW w:w="517" w:type="dxa"/>
          </w:tcPr>
          <w:p w14:paraId="633CA73C" w14:textId="77777777" w:rsidR="00EA79AF" w:rsidRPr="00EE0D16" w:rsidRDefault="00EA79AF" w:rsidP="00EA79AF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</w:pPr>
          </w:p>
        </w:tc>
        <w:tc>
          <w:tcPr>
            <w:tcW w:w="2981" w:type="dxa"/>
          </w:tcPr>
          <w:p w14:paraId="28E89C43" w14:textId="77777777" w:rsidR="00EA79AF" w:rsidRDefault="00EA79AF" w:rsidP="00673D95">
            <w:pPr>
              <w:jc w:val="left"/>
              <w:rPr>
                <w:color w:val="000000"/>
              </w:rPr>
            </w:pPr>
            <w:r w:rsidRPr="00EE0D16">
              <w:rPr>
                <w:color w:val="000000"/>
              </w:rPr>
              <w:t>Контроль</w:t>
            </w:r>
            <w:r>
              <w:rPr>
                <w:color w:val="000000"/>
              </w:rPr>
              <w:t xml:space="preserve"> </w:t>
            </w:r>
            <w:r w:rsidRPr="00EE0D16">
              <w:rPr>
                <w:color w:val="000000"/>
              </w:rPr>
              <w:t xml:space="preserve">наличия/отсутствия внешних </w:t>
            </w:r>
            <w:r>
              <w:rPr>
                <w:color w:val="000000"/>
              </w:rPr>
              <w:t xml:space="preserve">       </w:t>
            </w:r>
            <w:r w:rsidRPr="00EE0D16">
              <w:rPr>
                <w:color w:val="000000"/>
              </w:rPr>
              <w:t>повреждений оригинальной упаковки Оборудования.</w:t>
            </w:r>
          </w:p>
          <w:p w14:paraId="7EBF8CA7" w14:textId="77777777" w:rsidR="00EA79AF" w:rsidRPr="00C56E77" w:rsidRDefault="00EA79AF" w:rsidP="00673D95">
            <w:pPr>
              <w:jc w:val="left"/>
              <w:rPr>
                <w:color w:val="000000"/>
              </w:rPr>
            </w:pPr>
            <w:r w:rsidRPr="00EE0D16">
              <w:rPr>
                <w:color w:val="000000"/>
              </w:rPr>
              <w:t>Проверка целостности поставленного Оборудования после распаковки.</w:t>
            </w:r>
          </w:p>
        </w:tc>
        <w:tc>
          <w:tcPr>
            <w:tcW w:w="2844" w:type="dxa"/>
          </w:tcPr>
          <w:p w14:paraId="1583EC77" w14:textId="77777777" w:rsidR="00EA79AF" w:rsidRPr="00EE0D16" w:rsidRDefault="00EA79AF" w:rsidP="00673D95">
            <w:pPr>
              <w:jc w:val="left"/>
            </w:pPr>
            <w:r w:rsidRPr="00EE0D16">
              <w:t>Визуально.</w:t>
            </w:r>
          </w:p>
          <w:p w14:paraId="01134635" w14:textId="77777777" w:rsidR="00EA79AF" w:rsidRPr="00EE0D16" w:rsidRDefault="00EA79AF" w:rsidP="00673D95">
            <w:pPr>
              <w:jc w:val="left"/>
            </w:pPr>
            <w:r w:rsidRPr="00EE0D16">
              <w:t>Отсутствие</w:t>
            </w:r>
            <w:r>
              <w:t xml:space="preserve"> </w:t>
            </w:r>
            <w:r w:rsidRPr="00EE0D16">
              <w:t>дефектов</w:t>
            </w:r>
            <w:r>
              <w:t xml:space="preserve">, </w:t>
            </w:r>
            <w:r w:rsidRPr="00EE0D16">
              <w:t>повреждений.</w:t>
            </w:r>
          </w:p>
        </w:tc>
        <w:tc>
          <w:tcPr>
            <w:tcW w:w="2955" w:type="dxa"/>
          </w:tcPr>
          <w:p w14:paraId="5B7922D6" w14:textId="77777777" w:rsidR="00EA79AF" w:rsidRPr="00EE0D16" w:rsidRDefault="00EA79AF" w:rsidP="00673D95"/>
        </w:tc>
      </w:tr>
      <w:tr w:rsidR="00EA79AF" w:rsidRPr="00761AAE" w14:paraId="20E1FF53" w14:textId="77777777" w:rsidTr="00673D95">
        <w:trPr>
          <w:trHeight w:val="1191"/>
        </w:trPr>
        <w:tc>
          <w:tcPr>
            <w:tcW w:w="517" w:type="dxa"/>
          </w:tcPr>
          <w:p w14:paraId="48604AA8" w14:textId="77777777" w:rsidR="00EA79AF" w:rsidRPr="00EE0D16" w:rsidRDefault="00EA79AF" w:rsidP="00EA79AF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</w:pPr>
          </w:p>
        </w:tc>
        <w:tc>
          <w:tcPr>
            <w:tcW w:w="2981" w:type="dxa"/>
          </w:tcPr>
          <w:p w14:paraId="311CD910" w14:textId="77777777" w:rsidR="00EA79AF" w:rsidRPr="00EE0D16" w:rsidRDefault="00EA79AF" w:rsidP="00673D95">
            <w:pPr>
              <w:jc w:val="left"/>
              <w:rPr>
                <w:color w:val="000000"/>
              </w:rPr>
            </w:pPr>
            <w:r w:rsidRPr="00100C66">
              <w:t>Комплектность технической документации на русском языке</w:t>
            </w:r>
          </w:p>
        </w:tc>
        <w:tc>
          <w:tcPr>
            <w:tcW w:w="2844" w:type="dxa"/>
          </w:tcPr>
          <w:p w14:paraId="3ABFFFF9" w14:textId="77777777" w:rsidR="00EA79AF" w:rsidRDefault="00EA79AF" w:rsidP="00673D95">
            <w:pPr>
              <w:jc w:val="left"/>
            </w:pPr>
            <w:r w:rsidRPr="00100C66">
              <w:t>Наличие:</w:t>
            </w:r>
          </w:p>
          <w:p w14:paraId="72CBC008" w14:textId="77777777" w:rsidR="00EA79AF" w:rsidRPr="00C778B8" w:rsidRDefault="00EA79AF" w:rsidP="00673D95">
            <w:pPr>
              <w:jc w:val="left"/>
            </w:pPr>
            <w:r>
              <w:t>-Т</w:t>
            </w:r>
            <w:r w:rsidRPr="00C778B8">
              <w:t>ехническое описание и инструкция по эксплуатации на русском языке;</w:t>
            </w:r>
          </w:p>
          <w:p w14:paraId="0D92E52D" w14:textId="77777777" w:rsidR="00EA79AF" w:rsidRPr="00C778B8" w:rsidRDefault="00EA79AF" w:rsidP="00673D95">
            <w:pPr>
              <w:jc w:val="left"/>
            </w:pPr>
            <w:r>
              <w:t>-Э</w:t>
            </w:r>
            <w:r w:rsidRPr="00C778B8">
              <w:t>лектрическая принципиальная схема;</w:t>
            </w:r>
          </w:p>
          <w:p w14:paraId="576EA2F9" w14:textId="77777777" w:rsidR="00EA79AF" w:rsidRPr="00EE0D16" w:rsidRDefault="00EA79AF" w:rsidP="00673D95">
            <w:pPr>
              <w:jc w:val="left"/>
            </w:pPr>
            <w:r>
              <w:t>-П</w:t>
            </w:r>
            <w:r w:rsidRPr="00C778B8">
              <w:t>аспорт на оборудование (с указанием содержания драгоценных металлов)</w:t>
            </w:r>
            <w:r>
              <w:t>.</w:t>
            </w:r>
          </w:p>
        </w:tc>
        <w:tc>
          <w:tcPr>
            <w:tcW w:w="2955" w:type="dxa"/>
          </w:tcPr>
          <w:p w14:paraId="4A6F0A11" w14:textId="77777777" w:rsidR="00EA79AF" w:rsidRPr="00EE0D16" w:rsidRDefault="00EA79AF" w:rsidP="00673D95"/>
        </w:tc>
      </w:tr>
      <w:tr w:rsidR="00EA79AF" w:rsidRPr="00761AAE" w14:paraId="74E1FF8F" w14:textId="77777777" w:rsidTr="00673D95">
        <w:trPr>
          <w:trHeight w:val="1007"/>
        </w:trPr>
        <w:tc>
          <w:tcPr>
            <w:tcW w:w="517" w:type="dxa"/>
          </w:tcPr>
          <w:p w14:paraId="190CE221" w14:textId="77777777" w:rsidR="00EA79AF" w:rsidRPr="00EE0D16" w:rsidRDefault="00EA79AF" w:rsidP="00EA79AF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0" w:firstLine="0"/>
            </w:pPr>
          </w:p>
        </w:tc>
        <w:tc>
          <w:tcPr>
            <w:tcW w:w="2981" w:type="dxa"/>
          </w:tcPr>
          <w:p w14:paraId="1E4BD0B3" w14:textId="77777777" w:rsidR="00EA79AF" w:rsidRPr="00EE0D16" w:rsidRDefault="00EA79AF" w:rsidP="00673D9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Проверка работоспособности оборудования.</w:t>
            </w:r>
          </w:p>
        </w:tc>
        <w:tc>
          <w:tcPr>
            <w:tcW w:w="2844" w:type="dxa"/>
          </w:tcPr>
          <w:p w14:paraId="5D922C28" w14:textId="77777777" w:rsidR="00EA79AF" w:rsidRPr="0093476D" w:rsidRDefault="00EA79AF" w:rsidP="00673D95">
            <w:pPr>
              <w:jc w:val="left"/>
            </w:pPr>
            <w:r w:rsidRPr="00100C66">
              <w:t>Стабильность и точность поддержания заданн</w:t>
            </w:r>
            <w:r>
              <w:t>ой</w:t>
            </w:r>
            <w:r w:rsidRPr="00100C66">
              <w:t xml:space="preserve"> </w:t>
            </w:r>
            <w:r w:rsidRPr="00C56E77">
              <w:t xml:space="preserve">температуры. </w:t>
            </w:r>
            <w:proofErr w:type="spellStart"/>
            <w:r w:rsidRPr="00C56E77">
              <w:t>Озоление</w:t>
            </w:r>
            <w:proofErr w:type="spellEnd"/>
            <w:r w:rsidRPr="00C56E77">
              <w:t xml:space="preserve"> ионообменной для проведения</w:t>
            </w:r>
            <w:r>
              <w:t xml:space="preserve"> </w:t>
            </w:r>
            <w:r w:rsidRPr="00C56E77">
              <w:t xml:space="preserve">контроля на предмет отсутствия выноса продуктов </w:t>
            </w:r>
            <w:proofErr w:type="spellStart"/>
            <w:r w:rsidRPr="00C56E77">
              <w:t>озоления</w:t>
            </w:r>
            <w:proofErr w:type="spellEnd"/>
            <w:r w:rsidRPr="00C56E77">
              <w:t xml:space="preserve"> в вытяжку.</w:t>
            </w:r>
          </w:p>
        </w:tc>
        <w:tc>
          <w:tcPr>
            <w:tcW w:w="2955" w:type="dxa"/>
          </w:tcPr>
          <w:p w14:paraId="4BB4DF29" w14:textId="77777777" w:rsidR="00EA79AF" w:rsidRPr="00EE0D16" w:rsidRDefault="00EA79AF" w:rsidP="00673D95"/>
        </w:tc>
      </w:tr>
    </w:tbl>
    <w:p w14:paraId="1D15FEB9" w14:textId="77777777" w:rsidR="00EA79AF" w:rsidRDefault="00EA79AF" w:rsidP="00EA79AF">
      <w:pPr>
        <w:rPr>
          <w:sz w:val="28"/>
          <w:szCs w:val="28"/>
        </w:rPr>
      </w:pPr>
    </w:p>
    <w:p w14:paraId="6FD9B6BA" w14:textId="77777777" w:rsidR="00EA79AF" w:rsidRPr="001F3A00" w:rsidRDefault="00EA79AF" w:rsidP="00EA79AF">
      <w:pPr>
        <w:spacing w:line="240" w:lineRule="exact"/>
        <w:jc w:val="left"/>
        <w:rPr>
          <w:rFonts w:cs="Times New Roman"/>
        </w:rPr>
      </w:pPr>
    </w:p>
    <w:p w14:paraId="00D1A4C5" w14:textId="77777777" w:rsidR="005C048D" w:rsidRPr="00007186" w:rsidRDefault="005C048D" w:rsidP="005F7CE5">
      <w:pPr>
        <w:jc w:val="center"/>
        <w:rPr>
          <w:rFonts w:cs="Times New Roman"/>
        </w:rPr>
      </w:pPr>
    </w:p>
    <w:sectPr w:rsidR="005C048D" w:rsidRPr="00007186" w:rsidSect="00A10872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06339" w14:textId="77777777" w:rsidR="001241ED" w:rsidRDefault="001241ED" w:rsidP="00053F43">
      <w:r>
        <w:separator/>
      </w:r>
    </w:p>
  </w:endnote>
  <w:endnote w:type="continuationSeparator" w:id="0">
    <w:p w14:paraId="3AC4DEB1" w14:textId="77777777" w:rsidR="001241ED" w:rsidRDefault="001241E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EF858" w14:textId="77777777" w:rsidR="001241ED" w:rsidRDefault="001241ED" w:rsidP="00053F43">
      <w:r>
        <w:separator/>
      </w:r>
    </w:p>
  </w:footnote>
  <w:footnote w:type="continuationSeparator" w:id="0">
    <w:p w14:paraId="787B3CA5" w14:textId="77777777" w:rsidR="001241ED" w:rsidRDefault="001241ED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7A56" w14:textId="77777777" w:rsidR="00197754" w:rsidRDefault="00197754" w:rsidP="00197754">
    <w:pPr>
      <w:rPr>
        <w:rFonts w:cs="Times New Roman"/>
      </w:rPr>
    </w:pPr>
    <w:r>
      <w:rPr>
        <w:rFonts w:cs="Times New Roman"/>
      </w:rPr>
      <w:t xml:space="preserve">Приложение №1 к </w:t>
    </w:r>
    <w:proofErr w:type="spellStart"/>
    <w:r>
      <w:rPr>
        <w:rFonts w:cs="Times New Roman"/>
      </w:rPr>
      <w:t>запросу_Техническое</w:t>
    </w:r>
    <w:proofErr w:type="spellEnd"/>
    <w:r>
      <w:rPr>
        <w:rFonts w:cs="Times New Roman"/>
      </w:rPr>
      <w:t xml:space="preserve"> задание</w:t>
    </w:r>
  </w:p>
  <w:p w14:paraId="27CE844D" w14:textId="23D02591" w:rsidR="00FC24AC" w:rsidRPr="00FC24AC" w:rsidRDefault="00FC24AC" w:rsidP="00FC24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E3B98"/>
    <w:multiLevelType w:val="hybridMultilevel"/>
    <w:tmpl w:val="C60C6B0C"/>
    <w:lvl w:ilvl="0" w:tplc="F176C75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57981"/>
    <w:multiLevelType w:val="multilevel"/>
    <w:tmpl w:val="3FFC2476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426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3">
    <w:nsid w:val="349D3881"/>
    <w:multiLevelType w:val="hybridMultilevel"/>
    <w:tmpl w:val="C81C5A74"/>
    <w:lvl w:ilvl="0" w:tplc="0860B4A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4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02EDE"/>
    <w:multiLevelType w:val="hybridMultilevel"/>
    <w:tmpl w:val="6E0ADD64"/>
    <w:lvl w:ilvl="0" w:tplc="0860B4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5880"/>
    <w:rsid w:val="00007B63"/>
    <w:rsid w:val="00041F9B"/>
    <w:rsid w:val="00053F43"/>
    <w:rsid w:val="00084717"/>
    <w:rsid w:val="000A3E64"/>
    <w:rsid w:val="000B248A"/>
    <w:rsid w:val="000E1BCD"/>
    <w:rsid w:val="001103C2"/>
    <w:rsid w:val="001241ED"/>
    <w:rsid w:val="00197754"/>
    <w:rsid w:val="001A79DB"/>
    <w:rsid w:val="001F046D"/>
    <w:rsid w:val="001F172B"/>
    <w:rsid w:val="00225868"/>
    <w:rsid w:val="00230A4A"/>
    <w:rsid w:val="002337A4"/>
    <w:rsid w:val="00273278"/>
    <w:rsid w:val="00273899"/>
    <w:rsid w:val="002B3CA2"/>
    <w:rsid w:val="002C76D5"/>
    <w:rsid w:val="002E020F"/>
    <w:rsid w:val="00306971"/>
    <w:rsid w:val="0032328F"/>
    <w:rsid w:val="00386A65"/>
    <w:rsid w:val="00390BA3"/>
    <w:rsid w:val="003B088A"/>
    <w:rsid w:val="00427B36"/>
    <w:rsid w:val="004360E0"/>
    <w:rsid w:val="00441BCE"/>
    <w:rsid w:val="00490015"/>
    <w:rsid w:val="004D3E4D"/>
    <w:rsid w:val="004F7D9B"/>
    <w:rsid w:val="0050338F"/>
    <w:rsid w:val="00517AAB"/>
    <w:rsid w:val="005435C3"/>
    <w:rsid w:val="00573CC6"/>
    <w:rsid w:val="00597455"/>
    <w:rsid w:val="005C048D"/>
    <w:rsid w:val="005D32F7"/>
    <w:rsid w:val="005D7952"/>
    <w:rsid w:val="005F7CE5"/>
    <w:rsid w:val="00607696"/>
    <w:rsid w:val="00645A8E"/>
    <w:rsid w:val="006555D1"/>
    <w:rsid w:val="006B353E"/>
    <w:rsid w:val="006C2E05"/>
    <w:rsid w:val="006F2411"/>
    <w:rsid w:val="00702238"/>
    <w:rsid w:val="00724D7D"/>
    <w:rsid w:val="007D2E63"/>
    <w:rsid w:val="007E7B94"/>
    <w:rsid w:val="0081114D"/>
    <w:rsid w:val="00843363"/>
    <w:rsid w:val="00850B1E"/>
    <w:rsid w:val="008521AD"/>
    <w:rsid w:val="00866B99"/>
    <w:rsid w:val="008C22ED"/>
    <w:rsid w:val="00905CD1"/>
    <w:rsid w:val="00946761"/>
    <w:rsid w:val="00955355"/>
    <w:rsid w:val="009818A2"/>
    <w:rsid w:val="00996140"/>
    <w:rsid w:val="009D5381"/>
    <w:rsid w:val="009F6813"/>
    <w:rsid w:val="00A01491"/>
    <w:rsid w:val="00A10872"/>
    <w:rsid w:val="00A10E58"/>
    <w:rsid w:val="00A247D8"/>
    <w:rsid w:val="00A51C30"/>
    <w:rsid w:val="00AF65FB"/>
    <w:rsid w:val="00B10C28"/>
    <w:rsid w:val="00B26BE8"/>
    <w:rsid w:val="00B30C55"/>
    <w:rsid w:val="00B37F4E"/>
    <w:rsid w:val="00B45B50"/>
    <w:rsid w:val="00B46C99"/>
    <w:rsid w:val="00B976E2"/>
    <w:rsid w:val="00BA3DFB"/>
    <w:rsid w:val="00BB63D9"/>
    <w:rsid w:val="00BC2313"/>
    <w:rsid w:val="00BE39CF"/>
    <w:rsid w:val="00BE7423"/>
    <w:rsid w:val="00C14DEA"/>
    <w:rsid w:val="00C3448D"/>
    <w:rsid w:val="00C52553"/>
    <w:rsid w:val="00CF0D05"/>
    <w:rsid w:val="00D879F6"/>
    <w:rsid w:val="00D9076D"/>
    <w:rsid w:val="00D9194D"/>
    <w:rsid w:val="00DB36F4"/>
    <w:rsid w:val="00DD5621"/>
    <w:rsid w:val="00DF38B2"/>
    <w:rsid w:val="00DF4F72"/>
    <w:rsid w:val="00E16990"/>
    <w:rsid w:val="00E26837"/>
    <w:rsid w:val="00E32036"/>
    <w:rsid w:val="00E37182"/>
    <w:rsid w:val="00E44583"/>
    <w:rsid w:val="00E76197"/>
    <w:rsid w:val="00E80378"/>
    <w:rsid w:val="00E943AF"/>
    <w:rsid w:val="00EA79AF"/>
    <w:rsid w:val="00F21DD8"/>
    <w:rsid w:val="00F47CCC"/>
    <w:rsid w:val="00F54B26"/>
    <w:rsid w:val="00F71900"/>
    <w:rsid w:val="00FA7A4A"/>
    <w:rsid w:val="00FB4176"/>
    <w:rsid w:val="00FC24AC"/>
    <w:rsid w:val="00FC75F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basedOn w:val="a0"/>
    <w:link w:val="a7"/>
    <w:uiPriority w:val="34"/>
    <w:qFormat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semiHidden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ae">
    <w:name w:val="Основной текст_"/>
    <w:link w:val="1"/>
    <w:locked/>
    <w:rsid w:val="005F7CE5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e"/>
    <w:rsid w:val="005F7CE5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styleId="af">
    <w:name w:val="Strong"/>
    <w:basedOn w:val="a0"/>
    <w:uiPriority w:val="22"/>
    <w:qFormat/>
    <w:rsid w:val="005C048D"/>
    <w:rPr>
      <w:b/>
      <w:bCs/>
    </w:rPr>
  </w:style>
  <w:style w:type="table" w:customStyle="1" w:styleId="10">
    <w:name w:val="Сетка таблицы1"/>
    <w:basedOn w:val="a1"/>
    <w:next w:val="a9"/>
    <w:uiPriority w:val="39"/>
    <w:rsid w:val="005C0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5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55</cp:revision>
  <cp:lastPrinted>2024-07-08T08:08:00Z</cp:lastPrinted>
  <dcterms:created xsi:type="dcterms:W3CDTF">2021-04-22T08:11:00Z</dcterms:created>
  <dcterms:modified xsi:type="dcterms:W3CDTF">2025-12-25T08:35:00Z</dcterms:modified>
</cp:coreProperties>
</file>